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002C" w14:textId="77777777" w:rsidR="00392668" w:rsidRDefault="00392668" w:rsidP="00392668">
      <w:pPr>
        <w:spacing w:after="0" w:line="240" w:lineRule="auto"/>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59264" behindDoc="0" locked="0" layoutInCell="1" allowOverlap="1" wp14:anchorId="56FA7D42" wp14:editId="62A42491">
            <wp:simplePos x="0" y="0"/>
            <wp:positionH relativeFrom="column">
              <wp:posOffset>154305</wp:posOffset>
            </wp:positionH>
            <wp:positionV relativeFrom="paragraph">
              <wp:posOffset>5715</wp:posOffset>
            </wp:positionV>
            <wp:extent cx="2026285" cy="1035050"/>
            <wp:effectExtent l="0" t="0" r="0" b="0"/>
            <wp:wrapSquare wrapText="bothSides"/>
            <wp:docPr id="4" name="Picture 4" descr="A blue star with dots and dots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tar with dots and dots i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1035050"/>
                    </a:xfrm>
                    <a:prstGeom prst="rect">
                      <a:avLst/>
                    </a:prstGeom>
                  </pic:spPr>
                </pic:pic>
              </a:graphicData>
            </a:graphic>
            <wp14:sizeRelH relativeFrom="margin">
              <wp14:pctWidth>0</wp14:pctWidth>
            </wp14:sizeRelH>
            <wp14:sizeRelV relativeFrom="margin">
              <wp14:pctHeight>0</wp14:pctHeight>
            </wp14:sizeRelV>
          </wp:anchor>
        </w:drawing>
      </w:r>
    </w:p>
    <w:p w14:paraId="32907605" w14:textId="77777777" w:rsidR="00392668" w:rsidRPr="00C21D16" w:rsidRDefault="00392668" w:rsidP="00392668">
      <w:pPr>
        <w:spacing w:after="0" w:line="240" w:lineRule="auto"/>
        <w:jc w:val="right"/>
        <w:rPr>
          <w:rFonts w:ascii="Open Sans Light" w:hAnsi="Open Sans Light" w:cs="Open Sans Light"/>
          <w:b/>
          <w:sz w:val="28"/>
          <w:szCs w:val="28"/>
        </w:rPr>
      </w:pPr>
      <w:r w:rsidRPr="00C21D16">
        <w:rPr>
          <w:rFonts w:ascii="Open Sans Light" w:hAnsi="Open Sans Light" w:cs="Open Sans Light"/>
          <w:b/>
          <w:sz w:val="28"/>
          <w:szCs w:val="28"/>
        </w:rPr>
        <w:t>Kansas Volunteer Commission Meeting</w:t>
      </w:r>
      <w:r w:rsidRPr="00C21D16">
        <w:rPr>
          <w:rFonts w:ascii="Open Sans Light" w:hAnsi="Open Sans Light" w:cs="Open Sans Light"/>
          <w:b/>
          <w:sz w:val="28"/>
          <w:szCs w:val="28"/>
        </w:rPr>
        <w:br/>
        <w:t>Virtual Meeting</w:t>
      </w:r>
    </w:p>
    <w:p w14:paraId="6B0C7614" w14:textId="6B04E7B7" w:rsidR="00392668" w:rsidRPr="006D0AC7" w:rsidRDefault="00392668" w:rsidP="00392668">
      <w:pPr>
        <w:spacing w:after="0" w:line="240" w:lineRule="auto"/>
        <w:jc w:val="right"/>
        <w:rPr>
          <w:rFonts w:ascii="Open Sans" w:hAnsi="Open Sans" w:cs="Open Sans"/>
          <w:b/>
          <w:sz w:val="28"/>
          <w:szCs w:val="28"/>
        </w:rPr>
      </w:pPr>
      <w:r>
        <w:rPr>
          <w:rFonts w:ascii="Open Sans Light" w:hAnsi="Open Sans Light" w:cs="Open Sans Light"/>
          <w:b/>
          <w:sz w:val="28"/>
          <w:szCs w:val="28"/>
        </w:rPr>
        <w:t>June 4</w:t>
      </w:r>
      <w:r w:rsidRPr="00C21D16">
        <w:rPr>
          <w:rFonts w:ascii="Open Sans Light" w:hAnsi="Open Sans Light" w:cs="Open Sans Light"/>
          <w:b/>
          <w:sz w:val="28"/>
          <w:szCs w:val="28"/>
        </w:rPr>
        <w:t>, 2024</w:t>
      </w:r>
    </w:p>
    <w:p w14:paraId="581ADC6B" w14:textId="77777777" w:rsidR="00392668" w:rsidRPr="00392668" w:rsidRDefault="00392668" w:rsidP="00392668">
      <w:pPr>
        <w:ind w:left="720" w:hanging="360"/>
        <w:jc w:val="right"/>
        <w:rPr>
          <w:rFonts w:ascii="Open Sans Light" w:hAnsi="Open Sans Light" w:cs="Open Sans Light"/>
          <w:b/>
          <w:sz w:val="24"/>
          <w:szCs w:val="24"/>
        </w:rPr>
      </w:pPr>
    </w:p>
    <w:p w14:paraId="1986D827" w14:textId="649C221A" w:rsidR="00392668" w:rsidRPr="00392668" w:rsidRDefault="00392668" w:rsidP="00392668">
      <w:pPr>
        <w:rPr>
          <w:rFonts w:ascii="Open Sans Light" w:hAnsi="Open Sans Light" w:cs="Open Sans Light"/>
          <w:sz w:val="24"/>
          <w:szCs w:val="24"/>
        </w:rPr>
      </w:pPr>
      <w:r w:rsidRPr="00392668">
        <w:rPr>
          <w:rFonts w:ascii="Open Sans Light" w:hAnsi="Open Sans Light" w:cs="Open Sans Light"/>
          <w:b/>
          <w:sz w:val="24"/>
          <w:szCs w:val="24"/>
        </w:rPr>
        <w:t>Members in Attendance:</w:t>
      </w:r>
      <w:r w:rsidRPr="00392668">
        <w:rPr>
          <w:rFonts w:ascii="Open Sans Light" w:hAnsi="Open Sans Light" w:cs="Open Sans Light"/>
          <w:sz w:val="24"/>
          <w:szCs w:val="24"/>
        </w:rPr>
        <w:t xml:space="preserve"> Amy Pinger, Ginger Williams, David Battey, Linn Hogg, Ben Jones, Stephanie Kupper, Cindy Miles, Carolyn Campbell, Melanie Haas</w:t>
      </w:r>
    </w:p>
    <w:p w14:paraId="651F1D7E" w14:textId="78A2BADD" w:rsidR="00392668" w:rsidRPr="00392668" w:rsidRDefault="00392668" w:rsidP="00392668">
      <w:pPr>
        <w:rPr>
          <w:rFonts w:ascii="Open Sans Light" w:hAnsi="Open Sans Light" w:cs="Open Sans Light"/>
          <w:sz w:val="24"/>
          <w:szCs w:val="24"/>
        </w:rPr>
      </w:pPr>
      <w:r w:rsidRPr="00392668">
        <w:rPr>
          <w:rFonts w:ascii="Open Sans Light" w:hAnsi="Open Sans Light" w:cs="Open Sans Light"/>
          <w:b/>
          <w:sz w:val="24"/>
          <w:szCs w:val="24"/>
        </w:rPr>
        <w:t>Members Not in Attendance</w:t>
      </w:r>
      <w:r w:rsidRPr="00392668">
        <w:rPr>
          <w:rFonts w:ascii="Open Sans Light" w:hAnsi="Open Sans Light" w:cs="Open Sans Light"/>
          <w:sz w:val="24"/>
          <w:szCs w:val="24"/>
        </w:rPr>
        <w:t>: Selena Eckstrom, Barbara Hickert</w:t>
      </w:r>
      <w:r w:rsidR="00F11A14">
        <w:rPr>
          <w:rFonts w:ascii="Open Sans Light" w:hAnsi="Open Sans Light" w:cs="Open Sans Light"/>
          <w:sz w:val="24"/>
          <w:szCs w:val="24"/>
        </w:rPr>
        <w:t>,</w:t>
      </w:r>
      <w:r w:rsidR="00F11A14" w:rsidRPr="00F11A14">
        <w:rPr>
          <w:rFonts w:ascii="Open Sans Light" w:hAnsi="Open Sans Light" w:cs="Open Sans Light"/>
          <w:sz w:val="24"/>
          <w:szCs w:val="24"/>
        </w:rPr>
        <w:t xml:space="preserve"> </w:t>
      </w:r>
      <w:r w:rsidR="00F11A14" w:rsidRPr="00392668">
        <w:rPr>
          <w:rFonts w:ascii="Open Sans Light" w:hAnsi="Open Sans Light" w:cs="Open Sans Light"/>
          <w:sz w:val="24"/>
          <w:szCs w:val="24"/>
        </w:rPr>
        <w:t>Emily Riner</w:t>
      </w:r>
    </w:p>
    <w:p w14:paraId="75BB55FE" w14:textId="6FB834A0" w:rsidR="00392668" w:rsidRPr="00392668" w:rsidRDefault="00392668" w:rsidP="00392668">
      <w:pPr>
        <w:rPr>
          <w:rFonts w:ascii="Open Sans Light" w:hAnsi="Open Sans Light" w:cs="Open Sans Light"/>
          <w:sz w:val="24"/>
          <w:szCs w:val="24"/>
        </w:rPr>
      </w:pPr>
      <w:r w:rsidRPr="00392668">
        <w:rPr>
          <w:rFonts w:ascii="Open Sans Light" w:hAnsi="Open Sans Light" w:cs="Open Sans Light"/>
          <w:b/>
          <w:sz w:val="24"/>
          <w:szCs w:val="24"/>
        </w:rPr>
        <w:t>Ex-Officio Members in Attendance:</w:t>
      </w:r>
      <w:r w:rsidRPr="00392668">
        <w:rPr>
          <w:rFonts w:ascii="Open Sans Light" w:hAnsi="Open Sans Light" w:cs="Open Sans Light"/>
          <w:sz w:val="24"/>
          <w:szCs w:val="24"/>
        </w:rPr>
        <w:t xml:space="preserve"> Daniel Cruz </w:t>
      </w:r>
    </w:p>
    <w:p w14:paraId="2EDEEEB4" w14:textId="43256FB2" w:rsidR="00392668" w:rsidRPr="00392668" w:rsidRDefault="00392668" w:rsidP="00392668">
      <w:pPr>
        <w:rPr>
          <w:rFonts w:ascii="Open Sans Light" w:hAnsi="Open Sans Light" w:cs="Open Sans Light"/>
          <w:b/>
          <w:sz w:val="24"/>
          <w:szCs w:val="24"/>
        </w:rPr>
      </w:pPr>
      <w:r w:rsidRPr="00392668">
        <w:rPr>
          <w:rFonts w:ascii="Open Sans Light" w:hAnsi="Open Sans Light" w:cs="Open Sans Light"/>
          <w:b/>
          <w:sz w:val="24"/>
          <w:szCs w:val="24"/>
        </w:rPr>
        <w:t xml:space="preserve">Ex-Officio Members Not in Attendance: </w:t>
      </w:r>
      <w:r w:rsidR="00E84734" w:rsidRPr="00E84734">
        <w:rPr>
          <w:rFonts w:ascii="Open Sans Light" w:hAnsi="Open Sans Light" w:cs="Open Sans Light"/>
          <w:bCs/>
          <w:sz w:val="24"/>
          <w:szCs w:val="24"/>
        </w:rPr>
        <w:t>Mark Stump</w:t>
      </w:r>
    </w:p>
    <w:p w14:paraId="39784BEE" w14:textId="4D8F2C66" w:rsidR="00392668" w:rsidRDefault="00392668" w:rsidP="00392668">
      <w:pPr>
        <w:rPr>
          <w:rFonts w:ascii="Open Sans" w:hAnsi="Open Sans" w:cs="Open Sans"/>
          <w:noProof/>
        </w:rPr>
      </w:pPr>
      <w:r w:rsidRPr="00392668">
        <w:rPr>
          <w:rFonts w:ascii="Open Sans Light" w:hAnsi="Open Sans Light" w:cs="Open Sans Light"/>
          <w:b/>
          <w:sz w:val="24"/>
          <w:szCs w:val="24"/>
        </w:rPr>
        <w:t>Staff in Attendance</w:t>
      </w:r>
      <w:r w:rsidRPr="00392668">
        <w:rPr>
          <w:rFonts w:ascii="Open Sans Light" w:hAnsi="Open Sans Light" w:cs="Open Sans Light"/>
          <w:sz w:val="24"/>
          <w:szCs w:val="24"/>
        </w:rPr>
        <w:t>: Jessica Dorsey, Kat Seeley, Amanda Noll, Elaine Rodriguez, Tierney Kirtdoll, Haley Matherly,</w:t>
      </w:r>
      <w:r w:rsidRPr="002C164A">
        <w:rPr>
          <w:rFonts w:ascii="Open Sans Light" w:hAnsi="Open Sans Light" w:cs="Open Sans Light"/>
          <w:sz w:val="24"/>
          <w:szCs w:val="24"/>
        </w:rPr>
        <w:t xml:space="preserve"> </w:t>
      </w:r>
      <w:r w:rsidRPr="006D0AC7">
        <w:rPr>
          <w:rFonts w:ascii="Open Sans" w:hAnsi="Open Sans" w:cs="Open Sans"/>
          <w:noProof/>
        </w:rPr>
        <mc:AlternateContent>
          <mc:Choice Requires="wpc">
            <w:drawing>
              <wp:inline distT="0" distB="0" distL="0" distR="0" wp14:anchorId="4E1BB57A" wp14:editId="180DEB41">
                <wp:extent cx="5943600" cy="34509"/>
                <wp:effectExtent l="0" t="0" r="0"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wpc:wpc>
                  </a:graphicData>
                </a:graphic>
              </wp:inline>
            </w:drawing>
          </mc:Choice>
          <mc:Fallback>
            <w:pict>
              <v:group w14:anchorId="3190FC53" id="Canvas 1" o:spid="_x0000_s1026" editas="canvas" style="width:468pt;height:2.7pt;mso-position-horizontal-relative:char;mso-position-vertical-relative:line" coordsize="5943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2;visibility:visible;mso-wrap-style:square" filled="t" fillcolor="black [3213]">
                  <v:fill o:detectmouseclick="t"/>
                  <v:path o:connecttype="none"/>
                </v:shape>
                <w10:anchorlock/>
              </v:group>
            </w:pict>
          </mc:Fallback>
        </mc:AlternateContent>
      </w:r>
    </w:p>
    <w:p w14:paraId="5705A973" w14:textId="77777777" w:rsidR="00392668" w:rsidRPr="00392668" w:rsidRDefault="00392668" w:rsidP="00392668">
      <w:pPr>
        <w:rPr>
          <w:rFonts w:ascii="Open Sans Light" w:hAnsi="Open Sans Light" w:cs="Open Sans Light"/>
          <w:b/>
          <w:bCs/>
          <w:sz w:val="24"/>
          <w:szCs w:val="24"/>
        </w:rPr>
      </w:pPr>
      <w:r w:rsidRPr="00392668">
        <w:rPr>
          <w:rFonts w:ascii="Open Sans Light" w:hAnsi="Open Sans Light" w:cs="Open Sans Light"/>
          <w:b/>
          <w:bCs/>
          <w:sz w:val="24"/>
          <w:szCs w:val="24"/>
        </w:rPr>
        <w:t>WELCOME AND COMMISSIONER PLEDGE</w:t>
      </w:r>
    </w:p>
    <w:p w14:paraId="0F427F44" w14:textId="77777777" w:rsidR="00392668" w:rsidRPr="00392668" w:rsidRDefault="00392668" w:rsidP="00392668">
      <w:pPr>
        <w:rPr>
          <w:rFonts w:ascii="Open Sans Light" w:hAnsi="Open Sans Light" w:cs="Open Sans Light"/>
          <w:sz w:val="24"/>
          <w:szCs w:val="24"/>
        </w:rPr>
      </w:pPr>
      <w:r w:rsidRPr="00392668">
        <w:rPr>
          <w:rFonts w:ascii="Open Sans Light" w:hAnsi="Open Sans Light" w:cs="Open Sans Light"/>
          <w:sz w:val="24"/>
          <w:szCs w:val="24"/>
        </w:rPr>
        <w:t xml:space="preserve">Chairwoman Amy Pinger called the meeting to order at 1:00PM. The Commissioners recited the Commissioner pledge. </w:t>
      </w:r>
    </w:p>
    <w:p w14:paraId="0519090E" w14:textId="77777777" w:rsidR="00392668" w:rsidRPr="00392668" w:rsidRDefault="00392668" w:rsidP="00392668">
      <w:pPr>
        <w:rPr>
          <w:rFonts w:ascii="Open Sans Light" w:hAnsi="Open Sans Light" w:cs="Open Sans Light"/>
          <w:b/>
          <w:bCs/>
          <w:sz w:val="24"/>
          <w:szCs w:val="24"/>
        </w:rPr>
      </w:pPr>
      <w:r w:rsidRPr="00392668">
        <w:rPr>
          <w:rFonts w:ascii="Open Sans Light" w:hAnsi="Open Sans Light" w:cs="Open Sans Light"/>
          <w:b/>
          <w:bCs/>
          <w:sz w:val="24"/>
          <w:szCs w:val="24"/>
        </w:rPr>
        <w:t xml:space="preserve">ROLL CALL OF COMMISSIONERS </w:t>
      </w:r>
    </w:p>
    <w:p w14:paraId="2C7D1E27" w14:textId="77777777" w:rsidR="00392668" w:rsidRDefault="00392668" w:rsidP="00392668">
      <w:pPr>
        <w:rPr>
          <w:rFonts w:ascii="Open Sans Light" w:hAnsi="Open Sans Light" w:cs="Open Sans Light"/>
          <w:sz w:val="24"/>
          <w:szCs w:val="24"/>
        </w:rPr>
      </w:pPr>
      <w:r w:rsidRPr="00392668">
        <w:rPr>
          <w:rFonts w:ascii="Open Sans Light" w:hAnsi="Open Sans Light" w:cs="Open Sans Light"/>
          <w:sz w:val="24"/>
          <w:szCs w:val="24"/>
        </w:rPr>
        <w:t>Kat Seeley led the roll call.</w:t>
      </w:r>
    </w:p>
    <w:p w14:paraId="2A6BB19E" w14:textId="50F3CAB4" w:rsidR="00392668" w:rsidRDefault="00392668" w:rsidP="00392668">
      <w:pPr>
        <w:rPr>
          <w:rFonts w:ascii="Open Sans Light" w:hAnsi="Open Sans Light" w:cs="Open Sans Light"/>
          <w:b/>
          <w:bCs/>
          <w:sz w:val="24"/>
          <w:szCs w:val="24"/>
        </w:rPr>
      </w:pPr>
      <w:r w:rsidRPr="00392668">
        <w:rPr>
          <w:rFonts w:ascii="Open Sans Light" w:hAnsi="Open Sans Light" w:cs="Open Sans Light"/>
          <w:b/>
          <w:bCs/>
          <w:sz w:val="24"/>
          <w:szCs w:val="24"/>
        </w:rPr>
        <w:t xml:space="preserve">FINAL 2024-2025 AMERICORPS FUNDING ALLOCATION </w:t>
      </w:r>
    </w:p>
    <w:p w14:paraId="72939AE9" w14:textId="77777777" w:rsidR="00392668" w:rsidRPr="00C35DA9" w:rsidRDefault="00392668" w:rsidP="00392668">
      <w:pPr>
        <w:pStyle w:val="NormalWeb"/>
        <w:spacing w:before="0" w:beforeAutospacing="0" w:after="0" w:afterAutospacing="0"/>
        <w:rPr>
          <w:rFonts w:ascii="Open Sans Light" w:hAnsi="Open Sans Light" w:cs="Open Sans Light"/>
        </w:rPr>
      </w:pPr>
      <w:r w:rsidRPr="00C35DA9">
        <w:rPr>
          <w:rFonts w:ascii="Open Sans Light" w:eastAsia="Open Sans" w:hAnsi="Open Sans Light" w:cs="Open Sans Light"/>
          <w:color w:val="000000" w:themeColor="text1"/>
          <w:kern w:val="24"/>
        </w:rPr>
        <w:t>FY24 Kansas Funding Allocation = $2,077,636</w:t>
      </w:r>
    </w:p>
    <w:p w14:paraId="23AAD3B5" w14:textId="77777777" w:rsidR="00392668" w:rsidRPr="00C35DA9" w:rsidRDefault="00392668" w:rsidP="00392668">
      <w:pPr>
        <w:pStyle w:val="NormalWeb"/>
        <w:spacing w:before="0" w:beforeAutospacing="0" w:after="0" w:afterAutospacing="0"/>
        <w:rPr>
          <w:rFonts w:ascii="Open Sans Light" w:hAnsi="Open Sans Light" w:cs="Open Sans Light"/>
        </w:rPr>
      </w:pPr>
      <w:r w:rsidRPr="00C35DA9">
        <w:rPr>
          <w:rFonts w:ascii="Open Sans Light" w:eastAsia="Open Sans" w:hAnsi="Open Sans Light" w:cs="Open Sans Light"/>
          <w:color w:val="000000" w:themeColor="text1"/>
          <w:kern w:val="24"/>
        </w:rPr>
        <w:t>America Rescue Plan Allocation (FY22-FY24) = $2,042,240</w:t>
      </w:r>
    </w:p>
    <w:p w14:paraId="6B88925B" w14:textId="77777777" w:rsidR="00392668" w:rsidRPr="00C35DA9" w:rsidRDefault="00392668" w:rsidP="00392668">
      <w:pPr>
        <w:pStyle w:val="NormalWeb"/>
        <w:spacing w:before="0" w:beforeAutospacing="0" w:after="0" w:afterAutospacing="0"/>
        <w:rPr>
          <w:rFonts w:ascii="Open Sans Light" w:hAnsi="Open Sans Light" w:cs="Open Sans Light"/>
        </w:rPr>
      </w:pPr>
      <w:r w:rsidRPr="00C35DA9">
        <w:rPr>
          <w:rFonts w:ascii="Open Sans Light" w:eastAsia="Open Sans" w:hAnsi="Open Sans Light" w:cs="Open Sans Light"/>
          <w:color w:val="000000" w:themeColor="text1"/>
          <w:kern w:val="24"/>
        </w:rPr>
        <w:t>FY21-23 Carryover = $600,000* only for planning grants</w:t>
      </w:r>
    </w:p>
    <w:p w14:paraId="71639176" w14:textId="77777777" w:rsidR="00392668" w:rsidRPr="00C35DA9" w:rsidRDefault="00392668" w:rsidP="00392668">
      <w:pPr>
        <w:pStyle w:val="NormalWeb"/>
        <w:spacing w:before="0" w:beforeAutospacing="0" w:after="0" w:afterAutospacing="0"/>
        <w:rPr>
          <w:rFonts w:ascii="Open Sans Light" w:hAnsi="Open Sans Light" w:cs="Open Sans Light"/>
        </w:rPr>
      </w:pPr>
      <w:r w:rsidRPr="00C35DA9">
        <w:rPr>
          <w:rFonts w:ascii="Open Sans Light" w:eastAsia="Open Sans" w:hAnsi="Open Sans Light" w:cs="Open Sans Light"/>
          <w:color w:val="000000" w:themeColor="text1"/>
          <w:kern w:val="24"/>
        </w:rPr>
        <w:t>Public Health Funds = $216,000</w:t>
      </w:r>
    </w:p>
    <w:p w14:paraId="13D044FF" w14:textId="77777777" w:rsidR="00392668" w:rsidRPr="00C35DA9" w:rsidRDefault="00392668" w:rsidP="00392668">
      <w:pPr>
        <w:pStyle w:val="NormalWeb"/>
        <w:spacing w:before="0" w:beforeAutospacing="0" w:after="0" w:afterAutospacing="0"/>
        <w:rPr>
          <w:rFonts w:ascii="Open Sans Light" w:hAnsi="Open Sans Light" w:cs="Open Sans Light"/>
        </w:rPr>
      </w:pPr>
      <w:r w:rsidRPr="00C35DA9">
        <w:rPr>
          <w:rFonts w:ascii="Open Sans Light" w:eastAsia="Open Sans" w:hAnsi="Open Sans Light" w:cs="Open Sans Light"/>
          <w:color w:val="000000" w:themeColor="text1"/>
          <w:kern w:val="24"/>
        </w:rPr>
        <w:t>Total Available = $4,935,876</w:t>
      </w:r>
    </w:p>
    <w:p w14:paraId="25FA4C9F" w14:textId="77777777" w:rsidR="00392668" w:rsidRPr="00392668" w:rsidRDefault="00392668" w:rsidP="00392668">
      <w:pPr>
        <w:rPr>
          <w:rFonts w:ascii="Open Sans Light" w:hAnsi="Open Sans Light" w:cs="Open Sans Light"/>
          <w:b/>
          <w:bCs/>
          <w:sz w:val="24"/>
          <w:szCs w:val="24"/>
        </w:rPr>
      </w:pPr>
    </w:p>
    <w:p w14:paraId="28DE53A1" w14:textId="0356EF4F" w:rsidR="00392668" w:rsidRDefault="00392668" w:rsidP="00392668">
      <w:pPr>
        <w:rPr>
          <w:rFonts w:ascii="Open Sans Light" w:hAnsi="Open Sans Light" w:cs="Open Sans Light"/>
          <w:b/>
          <w:bCs/>
          <w:sz w:val="24"/>
          <w:szCs w:val="24"/>
        </w:rPr>
      </w:pPr>
      <w:r w:rsidRPr="00392668">
        <w:rPr>
          <w:rFonts w:ascii="Open Sans Light" w:hAnsi="Open Sans Light" w:cs="Open Sans Light"/>
          <w:b/>
          <w:bCs/>
          <w:sz w:val="24"/>
          <w:szCs w:val="24"/>
        </w:rPr>
        <w:t xml:space="preserve">CURRENT/UPCOMING EVENTS </w:t>
      </w:r>
    </w:p>
    <w:p w14:paraId="3C57E14D" w14:textId="77777777" w:rsidR="00415F95" w:rsidRDefault="00C35DA9" w:rsidP="00392668">
      <w:pPr>
        <w:rPr>
          <w:rFonts w:ascii="Open Sans Light" w:hAnsi="Open Sans Light" w:cs="Open Sans Light"/>
          <w:color w:val="232333"/>
          <w:sz w:val="24"/>
          <w:szCs w:val="24"/>
        </w:rPr>
      </w:pPr>
      <w:r w:rsidRPr="00DF3244">
        <w:rPr>
          <w:rFonts w:ascii="Open Sans Light" w:hAnsi="Open Sans Light" w:cs="Open Sans Light"/>
          <w:b/>
          <w:bCs/>
          <w:sz w:val="24"/>
          <w:szCs w:val="24"/>
        </w:rPr>
        <w:t>2024 Civic Engagement Conference</w:t>
      </w:r>
      <w:r w:rsidRPr="00043244">
        <w:rPr>
          <w:rFonts w:ascii="Open Sans Light" w:hAnsi="Open Sans Light" w:cs="Open Sans Light"/>
          <w:sz w:val="24"/>
          <w:szCs w:val="24"/>
        </w:rPr>
        <w:t xml:space="preserve"> </w:t>
      </w:r>
      <w:r w:rsidR="00C6165F" w:rsidRPr="00043244">
        <w:rPr>
          <w:rFonts w:ascii="Open Sans Light" w:hAnsi="Open Sans Light" w:cs="Open Sans Light"/>
          <w:sz w:val="24"/>
          <w:szCs w:val="24"/>
        </w:rPr>
        <w:t xml:space="preserve">was </w:t>
      </w:r>
      <w:r w:rsidR="0053453B" w:rsidRPr="00043244">
        <w:rPr>
          <w:rFonts w:ascii="Open Sans Light" w:hAnsi="Open Sans Light" w:cs="Open Sans Light"/>
          <w:sz w:val="24"/>
          <w:szCs w:val="24"/>
        </w:rPr>
        <w:t>held in April</w:t>
      </w:r>
      <w:r w:rsidR="005D402F" w:rsidRPr="00043244">
        <w:rPr>
          <w:rFonts w:ascii="Open Sans Light" w:hAnsi="Open Sans Light" w:cs="Open Sans Light"/>
          <w:sz w:val="24"/>
          <w:szCs w:val="24"/>
        </w:rPr>
        <w:t>. W</w:t>
      </w:r>
      <w:r w:rsidR="005D402F" w:rsidRPr="00043244">
        <w:rPr>
          <w:rFonts w:ascii="Open Sans Light" w:hAnsi="Open Sans Light" w:cs="Open Sans Light"/>
          <w:color w:val="232333"/>
          <w:sz w:val="24"/>
          <w:szCs w:val="24"/>
        </w:rPr>
        <w:t xml:space="preserve">e wanted to create a space where </w:t>
      </w:r>
      <w:r w:rsidR="00C72066" w:rsidRPr="00043244">
        <w:rPr>
          <w:rFonts w:ascii="Open Sans Light" w:hAnsi="Open Sans Light" w:cs="Open Sans Light"/>
          <w:color w:val="232333"/>
          <w:sz w:val="24"/>
          <w:szCs w:val="24"/>
        </w:rPr>
        <w:t xml:space="preserve">students, schools, </w:t>
      </w:r>
      <w:r w:rsidR="00D4112C" w:rsidRPr="00043244">
        <w:rPr>
          <w:rFonts w:ascii="Open Sans Light" w:hAnsi="Open Sans Light" w:cs="Open Sans Light"/>
          <w:color w:val="232333"/>
          <w:sz w:val="24"/>
          <w:szCs w:val="24"/>
        </w:rPr>
        <w:t>volunteers, mentors, and nonprofit organizations</w:t>
      </w:r>
      <w:r w:rsidR="005D402F" w:rsidRPr="00043244">
        <w:rPr>
          <w:rFonts w:ascii="Open Sans Light" w:hAnsi="Open Sans Light" w:cs="Open Sans Light"/>
          <w:color w:val="232333"/>
          <w:sz w:val="24"/>
          <w:szCs w:val="24"/>
        </w:rPr>
        <w:t xml:space="preserve"> could come together, and talk about engagement across all levels.</w:t>
      </w:r>
      <w:r w:rsidR="009B1E00">
        <w:rPr>
          <w:rFonts w:ascii="Open Sans Light" w:hAnsi="Open Sans Light" w:cs="Open Sans Light"/>
          <w:color w:val="232333"/>
          <w:sz w:val="24"/>
          <w:szCs w:val="24"/>
        </w:rPr>
        <w:t xml:space="preserve"> We had </w:t>
      </w:r>
      <w:r w:rsidR="008F3E09">
        <w:rPr>
          <w:rFonts w:ascii="Open Sans Light" w:hAnsi="Open Sans Light" w:cs="Open Sans Light"/>
          <w:color w:val="232333"/>
          <w:sz w:val="24"/>
          <w:szCs w:val="24"/>
        </w:rPr>
        <w:t xml:space="preserve">just over 160 individuals who participated in </w:t>
      </w:r>
      <w:r w:rsidR="00190C21">
        <w:rPr>
          <w:rFonts w:ascii="Open Sans Light" w:hAnsi="Open Sans Light" w:cs="Open Sans Light"/>
          <w:color w:val="232333"/>
          <w:sz w:val="24"/>
          <w:szCs w:val="24"/>
        </w:rPr>
        <w:t xml:space="preserve">the conference. </w:t>
      </w:r>
    </w:p>
    <w:p w14:paraId="3F2055E0" w14:textId="48FE6290" w:rsidR="00C35DA9" w:rsidRPr="00043244" w:rsidRDefault="00415F95" w:rsidP="00392668">
      <w:pPr>
        <w:rPr>
          <w:rFonts w:ascii="Open Sans Light" w:hAnsi="Open Sans Light" w:cs="Open Sans Light"/>
          <w:sz w:val="24"/>
          <w:szCs w:val="24"/>
        </w:rPr>
      </w:pPr>
      <w:r>
        <w:rPr>
          <w:rFonts w:ascii="Open Sans Light" w:hAnsi="Open Sans Light" w:cs="Open Sans Light"/>
          <w:color w:val="232333"/>
          <w:sz w:val="24"/>
          <w:szCs w:val="24"/>
        </w:rPr>
        <w:lastRenderedPageBreak/>
        <w:t xml:space="preserve">Note from commissioner Carolyn was for </w:t>
      </w:r>
      <w:r w:rsidR="005025E3">
        <w:rPr>
          <w:rFonts w:ascii="Open Sans Light" w:hAnsi="Open Sans Light" w:cs="Open Sans Light"/>
          <w:color w:val="232333"/>
          <w:sz w:val="24"/>
          <w:szCs w:val="24"/>
        </w:rPr>
        <w:t xml:space="preserve">next </w:t>
      </w:r>
      <w:r w:rsidR="00723934">
        <w:rPr>
          <w:rFonts w:ascii="Open Sans Light" w:hAnsi="Open Sans Light" w:cs="Open Sans Light"/>
          <w:color w:val="232333"/>
          <w:sz w:val="24"/>
          <w:szCs w:val="24"/>
        </w:rPr>
        <w:t>year’s</w:t>
      </w:r>
      <w:r w:rsidR="005025E3">
        <w:rPr>
          <w:rFonts w:ascii="Open Sans Light" w:hAnsi="Open Sans Light" w:cs="Open Sans Light"/>
          <w:color w:val="232333"/>
          <w:sz w:val="24"/>
          <w:szCs w:val="24"/>
        </w:rPr>
        <w:t xml:space="preserve"> Civic Engagement Conference to focus on getting our young people there. </w:t>
      </w:r>
      <w:r w:rsidR="008F3E09">
        <w:rPr>
          <w:rFonts w:ascii="Open Sans Light" w:hAnsi="Open Sans Light" w:cs="Open Sans Light"/>
          <w:color w:val="232333"/>
          <w:sz w:val="24"/>
          <w:szCs w:val="24"/>
        </w:rPr>
        <w:t xml:space="preserve"> </w:t>
      </w:r>
    </w:p>
    <w:p w14:paraId="5AAB50A3" w14:textId="4B15CE1E" w:rsidR="00C35DA9" w:rsidRPr="00C35DA9" w:rsidRDefault="00C35DA9" w:rsidP="00C35DA9">
      <w:pPr>
        <w:rPr>
          <w:rFonts w:ascii="Open Sans Light" w:hAnsi="Open Sans Light" w:cs="Open Sans Light"/>
          <w:sz w:val="24"/>
          <w:szCs w:val="24"/>
        </w:rPr>
      </w:pPr>
      <w:r w:rsidRPr="00DF3244">
        <w:rPr>
          <w:rFonts w:ascii="Open Sans Light" w:hAnsi="Open Sans Light" w:cs="Open Sans Light"/>
          <w:b/>
          <w:bCs/>
          <w:sz w:val="24"/>
          <w:szCs w:val="24"/>
        </w:rPr>
        <w:t>VGF Training</w:t>
      </w:r>
      <w:r w:rsidRPr="00C35DA9">
        <w:rPr>
          <w:rFonts w:ascii="Open Sans Light" w:hAnsi="Open Sans Light" w:cs="Open Sans Light"/>
          <w:sz w:val="24"/>
          <w:szCs w:val="24"/>
        </w:rPr>
        <w:t xml:space="preserve"> – May 23, </w:t>
      </w:r>
      <w:proofErr w:type="gramStart"/>
      <w:r w:rsidRPr="00C35DA9">
        <w:rPr>
          <w:rFonts w:ascii="Open Sans Light" w:hAnsi="Open Sans Light" w:cs="Open Sans Light"/>
          <w:sz w:val="24"/>
          <w:szCs w:val="24"/>
        </w:rPr>
        <w:t>2024</w:t>
      </w:r>
      <w:proofErr w:type="gramEnd"/>
      <w:r w:rsidR="00DF3244">
        <w:rPr>
          <w:rFonts w:ascii="Open Sans Light" w:hAnsi="Open Sans Light" w:cs="Open Sans Light"/>
          <w:sz w:val="24"/>
          <w:szCs w:val="24"/>
        </w:rPr>
        <w:t xml:space="preserve"> in Topeka </w:t>
      </w:r>
    </w:p>
    <w:p w14:paraId="794171CD" w14:textId="77777777" w:rsidR="00C35DA9" w:rsidRPr="00DF3244" w:rsidRDefault="00C35DA9" w:rsidP="00C35DA9">
      <w:pPr>
        <w:rPr>
          <w:rFonts w:ascii="Open Sans Light" w:hAnsi="Open Sans Light" w:cs="Open Sans Light"/>
          <w:b/>
          <w:bCs/>
          <w:sz w:val="24"/>
          <w:szCs w:val="24"/>
        </w:rPr>
      </w:pPr>
      <w:r w:rsidRPr="00DF3244">
        <w:rPr>
          <w:rFonts w:ascii="Open Sans Light" w:hAnsi="Open Sans Light" w:cs="Open Sans Light"/>
          <w:b/>
          <w:bCs/>
          <w:sz w:val="24"/>
          <w:szCs w:val="24"/>
        </w:rPr>
        <w:t>National Service Training</w:t>
      </w:r>
    </w:p>
    <w:p w14:paraId="5EB7B796" w14:textId="7EFD75BF" w:rsidR="00C35DA9" w:rsidRPr="00C35DA9" w:rsidRDefault="00C35DA9" w:rsidP="00C35DA9">
      <w:pPr>
        <w:numPr>
          <w:ilvl w:val="0"/>
          <w:numId w:val="1"/>
        </w:numPr>
        <w:rPr>
          <w:rFonts w:ascii="Open Sans Light" w:hAnsi="Open Sans Light" w:cs="Open Sans Light"/>
          <w:sz w:val="24"/>
          <w:szCs w:val="24"/>
        </w:rPr>
      </w:pPr>
      <w:r w:rsidRPr="00C35DA9">
        <w:rPr>
          <w:rFonts w:ascii="Open Sans Light" w:hAnsi="Open Sans Light" w:cs="Open Sans Light"/>
          <w:sz w:val="24"/>
          <w:szCs w:val="24"/>
        </w:rPr>
        <w:t>Haley and Tierney attended in-</w:t>
      </w:r>
      <w:r w:rsidR="000A477A" w:rsidRPr="00C35DA9">
        <w:rPr>
          <w:rFonts w:ascii="Open Sans Light" w:hAnsi="Open Sans Light" w:cs="Open Sans Light"/>
          <w:sz w:val="24"/>
          <w:szCs w:val="24"/>
        </w:rPr>
        <w:t>person</w:t>
      </w:r>
      <w:r w:rsidR="00D20100">
        <w:rPr>
          <w:rFonts w:ascii="Open Sans Light" w:hAnsi="Open Sans Light" w:cs="Open Sans Light"/>
          <w:sz w:val="24"/>
          <w:szCs w:val="24"/>
        </w:rPr>
        <w:t xml:space="preserve"> conference. </w:t>
      </w:r>
    </w:p>
    <w:p w14:paraId="490AE7E8" w14:textId="32788C67" w:rsidR="00C35DA9" w:rsidRPr="00C35DA9" w:rsidRDefault="00C35DA9" w:rsidP="00C35DA9">
      <w:pPr>
        <w:numPr>
          <w:ilvl w:val="0"/>
          <w:numId w:val="1"/>
        </w:numPr>
        <w:rPr>
          <w:rFonts w:ascii="Open Sans Light" w:hAnsi="Open Sans Light" w:cs="Open Sans Light"/>
          <w:sz w:val="24"/>
          <w:szCs w:val="24"/>
        </w:rPr>
      </w:pPr>
      <w:r w:rsidRPr="00C35DA9">
        <w:rPr>
          <w:rFonts w:ascii="Open Sans Light" w:hAnsi="Open Sans Light" w:cs="Open Sans Light"/>
          <w:sz w:val="24"/>
          <w:szCs w:val="24"/>
        </w:rPr>
        <w:t xml:space="preserve">Jessica, Elaine, </w:t>
      </w:r>
      <w:r w:rsidR="000A477A" w:rsidRPr="00C35DA9">
        <w:rPr>
          <w:rFonts w:ascii="Open Sans Light" w:hAnsi="Open Sans Light" w:cs="Open Sans Light"/>
          <w:sz w:val="24"/>
          <w:szCs w:val="24"/>
        </w:rPr>
        <w:t>Amanda,</w:t>
      </w:r>
      <w:r w:rsidRPr="00C35DA9">
        <w:rPr>
          <w:rFonts w:ascii="Open Sans Light" w:hAnsi="Open Sans Light" w:cs="Open Sans Light"/>
          <w:sz w:val="24"/>
          <w:szCs w:val="24"/>
        </w:rPr>
        <w:t xml:space="preserve"> and Kat attended </w:t>
      </w:r>
      <w:r w:rsidR="000A477A" w:rsidRPr="00C35DA9">
        <w:rPr>
          <w:rFonts w:ascii="Open Sans Light" w:hAnsi="Open Sans Light" w:cs="Open Sans Light"/>
          <w:sz w:val="24"/>
          <w:szCs w:val="24"/>
        </w:rPr>
        <w:t>virtual</w:t>
      </w:r>
      <w:r w:rsidR="00D20100">
        <w:rPr>
          <w:rFonts w:ascii="Open Sans Light" w:hAnsi="Open Sans Light" w:cs="Open Sans Light"/>
          <w:sz w:val="24"/>
          <w:szCs w:val="24"/>
        </w:rPr>
        <w:t xml:space="preserve"> conference. </w:t>
      </w:r>
    </w:p>
    <w:p w14:paraId="426F9722" w14:textId="77777777" w:rsidR="00C35DA9" w:rsidRPr="00DF3244" w:rsidRDefault="00C35DA9" w:rsidP="00C35DA9">
      <w:pPr>
        <w:rPr>
          <w:rFonts w:ascii="Open Sans Light" w:hAnsi="Open Sans Light" w:cs="Open Sans Light"/>
          <w:b/>
          <w:bCs/>
          <w:sz w:val="24"/>
          <w:szCs w:val="24"/>
        </w:rPr>
      </w:pPr>
      <w:r w:rsidRPr="00DF3244">
        <w:rPr>
          <w:rFonts w:ascii="Open Sans Light" w:hAnsi="Open Sans Light" w:cs="Open Sans Light"/>
          <w:b/>
          <w:bCs/>
          <w:sz w:val="24"/>
          <w:szCs w:val="24"/>
        </w:rPr>
        <w:t>Service Enterprise 2024 Cohort</w:t>
      </w:r>
    </w:p>
    <w:p w14:paraId="4E05C3C0" w14:textId="77777777" w:rsidR="00C35DA9" w:rsidRPr="00C35DA9" w:rsidRDefault="00C35DA9" w:rsidP="00C35DA9">
      <w:pPr>
        <w:numPr>
          <w:ilvl w:val="0"/>
          <w:numId w:val="2"/>
        </w:numPr>
        <w:rPr>
          <w:rFonts w:ascii="Open Sans Light" w:hAnsi="Open Sans Light" w:cs="Open Sans Light"/>
          <w:sz w:val="24"/>
          <w:szCs w:val="24"/>
        </w:rPr>
      </w:pPr>
      <w:r w:rsidRPr="00C35DA9">
        <w:rPr>
          <w:rFonts w:ascii="Open Sans Light" w:hAnsi="Open Sans Light" w:cs="Open Sans Light"/>
          <w:sz w:val="24"/>
          <w:szCs w:val="24"/>
        </w:rPr>
        <w:t xml:space="preserve">First Tee - Greater Topeka </w:t>
      </w:r>
    </w:p>
    <w:p w14:paraId="4E3372C4" w14:textId="77777777" w:rsidR="00C35DA9" w:rsidRPr="00C35DA9" w:rsidRDefault="00C35DA9" w:rsidP="00C35DA9">
      <w:pPr>
        <w:numPr>
          <w:ilvl w:val="0"/>
          <w:numId w:val="2"/>
        </w:numPr>
        <w:rPr>
          <w:rFonts w:ascii="Open Sans Light" w:hAnsi="Open Sans Light" w:cs="Open Sans Light"/>
          <w:sz w:val="24"/>
          <w:szCs w:val="24"/>
        </w:rPr>
      </w:pPr>
      <w:r w:rsidRPr="00C35DA9">
        <w:rPr>
          <w:rFonts w:ascii="Open Sans Light" w:hAnsi="Open Sans Light" w:cs="Open Sans Light"/>
          <w:sz w:val="24"/>
          <w:szCs w:val="24"/>
        </w:rPr>
        <w:t xml:space="preserve">Storytime Village </w:t>
      </w:r>
    </w:p>
    <w:p w14:paraId="26C6B720" w14:textId="77777777" w:rsidR="00C35DA9" w:rsidRPr="000A477A" w:rsidRDefault="00C35DA9" w:rsidP="00C35DA9">
      <w:pPr>
        <w:numPr>
          <w:ilvl w:val="0"/>
          <w:numId w:val="2"/>
        </w:numPr>
        <w:rPr>
          <w:rFonts w:ascii="Open Sans Light" w:hAnsi="Open Sans Light" w:cs="Open Sans Light"/>
          <w:sz w:val="24"/>
          <w:szCs w:val="24"/>
        </w:rPr>
      </w:pPr>
      <w:r w:rsidRPr="00C35DA9">
        <w:rPr>
          <w:rFonts w:ascii="Open Sans Light" w:hAnsi="Open Sans Light" w:cs="Open Sans Light"/>
          <w:sz w:val="24"/>
          <w:szCs w:val="24"/>
        </w:rPr>
        <w:t xml:space="preserve">Girls on the Run of the Flint Hills </w:t>
      </w:r>
    </w:p>
    <w:p w14:paraId="2D067055" w14:textId="4A7ECF0A" w:rsidR="00951208" w:rsidRDefault="00C35DA9" w:rsidP="00951208">
      <w:pPr>
        <w:rPr>
          <w:rFonts w:ascii="Open Sans Light" w:hAnsi="Open Sans Light" w:cs="Open Sans Light"/>
          <w:sz w:val="24"/>
          <w:szCs w:val="24"/>
        </w:rPr>
      </w:pPr>
      <w:r w:rsidRPr="00DF3244">
        <w:rPr>
          <w:rFonts w:ascii="Open Sans Light" w:hAnsi="Open Sans Light" w:cs="Open Sans Light"/>
          <w:b/>
          <w:bCs/>
          <w:sz w:val="24"/>
          <w:szCs w:val="24"/>
        </w:rPr>
        <w:t>2024 Give Back Kansas Challenge</w:t>
      </w:r>
      <w:r w:rsidRPr="000A477A">
        <w:rPr>
          <w:rFonts w:ascii="Open Sans Light" w:hAnsi="Open Sans Light" w:cs="Open Sans Light"/>
          <w:sz w:val="24"/>
          <w:szCs w:val="24"/>
        </w:rPr>
        <w:t xml:space="preserve"> has wrapped up </w:t>
      </w:r>
      <w:r w:rsidR="00951208">
        <w:rPr>
          <w:rFonts w:ascii="Open Sans Light" w:hAnsi="Open Sans Light" w:cs="Open Sans Light"/>
          <w:sz w:val="24"/>
          <w:szCs w:val="24"/>
        </w:rPr>
        <w:t>with a total of 16 organizations logged an impressive 6,232 employee volunteer hours</w:t>
      </w:r>
      <w:r w:rsidR="00386A6B">
        <w:rPr>
          <w:rFonts w:ascii="Open Sans Light" w:hAnsi="Open Sans Light" w:cs="Open Sans Light"/>
          <w:sz w:val="24"/>
          <w:szCs w:val="24"/>
        </w:rPr>
        <w:t>.</w:t>
      </w:r>
      <w:r w:rsidR="00951208">
        <w:rPr>
          <w:rFonts w:ascii="Open Sans Light" w:hAnsi="Open Sans Light" w:cs="Open Sans Light"/>
          <w:sz w:val="24"/>
          <w:szCs w:val="24"/>
        </w:rPr>
        <w:t xml:space="preserve"> The Independent Sector reports that each volunteer hour in Kansas is valued at $29.69, which makes the total contribution of the Give Back Kansas Challenge: $185,028.</w:t>
      </w:r>
    </w:p>
    <w:p w14:paraId="7051F29B" w14:textId="3FBB9280" w:rsidR="000A477A" w:rsidRPr="000A477A" w:rsidRDefault="000A477A" w:rsidP="000A477A">
      <w:pPr>
        <w:rPr>
          <w:rFonts w:ascii="Open Sans Light" w:hAnsi="Open Sans Light" w:cs="Open Sans Light"/>
          <w:sz w:val="24"/>
          <w:szCs w:val="24"/>
        </w:rPr>
      </w:pPr>
      <w:r w:rsidRPr="00DF3244">
        <w:rPr>
          <w:rFonts w:ascii="Open Sans Light" w:hAnsi="Open Sans Light" w:cs="Open Sans Light"/>
          <w:b/>
          <w:bCs/>
          <w:sz w:val="24"/>
          <w:szCs w:val="24"/>
        </w:rPr>
        <w:t>Mentor Kansas Advisory Council</w:t>
      </w:r>
      <w:r w:rsidRPr="000A477A">
        <w:rPr>
          <w:rFonts w:ascii="Open Sans Light" w:hAnsi="Open Sans Light" w:cs="Open Sans Light"/>
          <w:sz w:val="24"/>
          <w:szCs w:val="24"/>
        </w:rPr>
        <w:t xml:space="preserve"> – June 7, </w:t>
      </w:r>
      <w:proofErr w:type="gramStart"/>
      <w:r w:rsidRPr="000A477A">
        <w:rPr>
          <w:rFonts w:ascii="Open Sans Light" w:hAnsi="Open Sans Light" w:cs="Open Sans Light"/>
          <w:sz w:val="24"/>
          <w:szCs w:val="24"/>
        </w:rPr>
        <w:t>2024</w:t>
      </w:r>
      <w:proofErr w:type="gramEnd"/>
      <w:r w:rsidR="00DF3244">
        <w:rPr>
          <w:rFonts w:ascii="Open Sans Light" w:hAnsi="Open Sans Light" w:cs="Open Sans Light"/>
          <w:sz w:val="24"/>
          <w:szCs w:val="24"/>
        </w:rPr>
        <w:t xml:space="preserve"> in Lawrence</w:t>
      </w:r>
    </w:p>
    <w:p w14:paraId="12D526E9" w14:textId="02BAA9A6" w:rsidR="000A477A" w:rsidRPr="00DF3244" w:rsidRDefault="000A477A" w:rsidP="000A477A">
      <w:pPr>
        <w:rPr>
          <w:rFonts w:ascii="Open Sans Light" w:hAnsi="Open Sans Light" w:cs="Open Sans Light"/>
          <w:sz w:val="24"/>
          <w:szCs w:val="24"/>
        </w:rPr>
      </w:pPr>
      <w:r w:rsidRPr="00DF3244">
        <w:rPr>
          <w:rFonts w:ascii="Open Sans Light" w:hAnsi="Open Sans Light" w:cs="Open Sans Light"/>
          <w:b/>
          <w:bCs/>
          <w:sz w:val="24"/>
          <w:szCs w:val="24"/>
        </w:rPr>
        <w:t>Mentor Con</w:t>
      </w:r>
      <w:r w:rsidRPr="00DF3244">
        <w:rPr>
          <w:rFonts w:ascii="Open Sans Light" w:hAnsi="Open Sans Light" w:cs="Open Sans Light"/>
          <w:sz w:val="24"/>
          <w:szCs w:val="24"/>
        </w:rPr>
        <w:t xml:space="preserve"> – June 10-12, </w:t>
      </w:r>
      <w:proofErr w:type="gramStart"/>
      <w:r w:rsidRPr="00DF3244">
        <w:rPr>
          <w:rFonts w:ascii="Open Sans Light" w:hAnsi="Open Sans Light" w:cs="Open Sans Light"/>
          <w:sz w:val="24"/>
          <w:szCs w:val="24"/>
        </w:rPr>
        <w:t>2024</w:t>
      </w:r>
      <w:proofErr w:type="gramEnd"/>
      <w:r w:rsidR="00DF3244">
        <w:rPr>
          <w:rFonts w:ascii="Open Sans Light" w:hAnsi="Open Sans Light" w:cs="Open Sans Light"/>
          <w:sz w:val="24"/>
          <w:szCs w:val="24"/>
        </w:rPr>
        <w:t xml:space="preserve"> in Atlanta</w:t>
      </w:r>
    </w:p>
    <w:p w14:paraId="16428333" w14:textId="06A25722" w:rsidR="000A477A" w:rsidRPr="00DF3244" w:rsidRDefault="000A477A" w:rsidP="000A477A">
      <w:pPr>
        <w:numPr>
          <w:ilvl w:val="0"/>
          <w:numId w:val="3"/>
        </w:numPr>
        <w:rPr>
          <w:rFonts w:ascii="Open Sans Light" w:hAnsi="Open Sans Light" w:cs="Open Sans Light"/>
          <w:sz w:val="24"/>
          <w:szCs w:val="24"/>
        </w:rPr>
      </w:pPr>
      <w:r w:rsidRPr="00DF3244">
        <w:rPr>
          <w:rFonts w:ascii="Open Sans Light" w:hAnsi="Open Sans Light" w:cs="Open Sans Light"/>
          <w:sz w:val="24"/>
          <w:szCs w:val="24"/>
        </w:rPr>
        <w:t>Sarah, Jessica, and Tierney attending</w:t>
      </w:r>
      <w:r w:rsidR="009065DF" w:rsidRPr="00DF3244">
        <w:rPr>
          <w:rFonts w:ascii="Open Sans Light" w:hAnsi="Open Sans Light" w:cs="Open Sans Light"/>
          <w:sz w:val="24"/>
          <w:szCs w:val="24"/>
        </w:rPr>
        <w:t xml:space="preserve"> in person conference. </w:t>
      </w:r>
    </w:p>
    <w:p w14:paraId="10B00B1B" w14:textId="77777777" w:rsidR="000A477A" w:rsidRPr="00DF3244" w:rsidRDefault="000A477A" w:rsidP="000A477A">
      <w:pPr>
        <w:rPr>
          <w:rFonts w:ascii="Open Sans Light" w:hAnsi="Open Sans Light" w:cs="Open Sans Light"/>
          <w:sz w:val="24"/>
          <w:szCs w:val="24"/>
        </w:rPr>
      </w:pPr>
      <w:r w:rsidRPr="00DF3244">
        <w:rPr>
          <w:rFonts w:ascii="Open Sans Light" w:hAnsi="Open Sans Light" w:cs="Open Sans Light"/>
          <w:b/>
          <w:bCs/>
          <w:sz w:val="24"/>
          <w:szCs w:val="24"/>
        </w:rPr>
        <w:t>Visiting Teacher Orientation</w:t>
      </w:r>
      <w:r w:rsidRPr="00DF3244">
        <w:rPr>
          <w:rFonts w:ascii="Open Sans Light" w:hAnsi="Open Sans Light" w:cs="Open Sans Light"/>
          <w:sz w:val="24"/>
          <w:szCs w:val="24"/>
        </w:rPr>
        <w:t xml:space="preserve"> – July 15-17, 2024</w:t>
      </w:r>
    </w:p>
    <w:p w14:paraId="1DC456C7" w14:textId="62C7CE78" w:rsidR="000A477A" w:rsidRPr="00DF3244" w:rsidRDefault="000A477A" w:rsidP="000A477A">
      <w:pPr>
        <w:rPr>
          <w:rFonts w:ascii="Open Sans Light" w:hAnsi="Open Sans Light" w:cs="Open Sans Light"/>
          <w:sz w:val="24"/>
          <w:szCs w:val="24"/>
        </w:rPr>
      </w:pPr>
      <w:r w:rsidRPr="00DF3244">
        <w:rPr>
          <w:rFonts w:ascii="Open Sans Light" w:hAnsi="Open Sans Light" w:cs="Open Sans Light"/>
          <w:sz w:val="24"/>
          <w:szCs w:val="24"/>
        </w:rPr>
        <w:t>There will be nine teachers from Spain traveling to Kansas in July to teach in the following counties, Labette,</w:t>
      </w:r>
      <w:r w:rsidR="00CA7A12" w:rsidRPr="00DF3244">
        <w:rPr>
          <w:rFonts w:ascii="Open Sans Light" w:hAnsi="Open Sans Light" w:cs="Open Sans Light"/>
          <w:sz w:val="24"/>
          <w:szCs w:val="24"/>
        </w:rPr>
        <w:t xml:space="preserve"> </w:t>
      </w:r>
      <w:r w:rsidR="00DF3244" w:rsidRPr="00DF3244">
        <w:rPr>
          <w:rFonts w:ascii="Open Sans Light" w:hAnsi="Open Sans Light" w:cs="Open Sans Light"/>
          <w:sz w:val="24"/>
          <w:szCs w:val="24"/>
        </w:rPr>
        <w:t>Brown</w:t>
      </w:r>
      <w:r w:rsidR="00CD68DD" w:rsidRPr="00DF3244">
        <w:rPr>
          <w:rFonts w:ascii="Open Sans Light" w:hAnsi="Open Sans Light" w:cs="Open Sans Light"/>
          <w:sz w:val="24"/>
          <w:szCs w:val="24"/>
        </w:rPr>
        <w:t>,</w:t>
      </w:r>
      <w:r w:rsidRPr="00DF3244">
        <w:rPr>
          <w:rFonts w:ascii="Open Sans Light" w:hAnsi="Open Sans Light" w:cs="Open Sans Light"/>
          <w:sz w:val="24"/>
          <w:szCs w:val="24"/>
        </w:rPr>
        <w:t xml:space="preserve"> Wyandotte</w:t>
      </w:r>
      <w:r w:rsidR="00DF3244" w:rsidRPr="00DF3244">
        <w:rPr>
          <w:rFonts w:ascii="Open Sans Light" w:hAnsi="Open Sans Light" w:cs="Open Sans Light"/>
          <w:sz w:val="24"/>
          <w:szCs w:val="24"/>
        </w:rPr>
        <w:t xml:space="preserve"> and</w:t>
      </w:r>
      <w:r w:rsidRPr="00DF3244">
        <w:rPr>
          <w:rFonts w:ascii="Open Sans Light" w:hAnsi="Open Sans Light" w:cs="Open Sans Light"/>
          <w:sz w:val="24"/>
          <w:szCs w:val="24"/>
        </w:rPr>
        <w:t xml:space="preserve"> Shawnee </w:t>
      </w:r>
      <w:r w:rsidR="00DF3244" w:rsidRPr="00DF3244">
        <w:rPr>
          <w:rFonts w:ascii="Open Sans Light" w:hAnsi="Open Sans Light" w:cs="Open Sans Light"/>
          <w:sz w:val="24"/>
          <w:szCs w:val="24"/>
        </w:rPr>
        <w:t>Counties</w:t>
      </w:r>
      <w:r w:rsidR="00CD68DD" w:rsidRPr="00DF3244">
        <w:rPr>
          <w:rFonts w:ascii="Open Sans Light" w:hAnsi="Open Sans Light" w:cs="Open Sans Light"/>
          <w:sz w:val="24"/>
          <w:szCs w:val="24"/>
        </w:rPr>
        <w:t>.</w:t>
      </w:r>
      <w:r w:rsidR="00DF3244">
        <w:rPr>
          <w:rFonts w:ascii="Open Sans Light" w:hAnsi="Open Sans Light" w:cs="Open Sans Light"/>
          <w:sz w:val="24"/>
          <w:szCs w:val="24"/>
        </w:rPr>
        <w:t xml:space="preserve"> These teachers were recruited by Sarah and Jessica during their trip to Spain in April.</w:t>
      </w:r>
    </w:p>
    <w:p w14:paraId="0EECCDF2" w14:textId="377C6D61" w:rsidR="000A477A" w:rsidRDefault="000A477A" w:rsidP="000A477A">
      <w:pPr>
        <w:rPr>
          <w:rFonts w:ascii="Open Sans Light" w:hAnsi="Open Sans Light" w:cs="Open Sans Light"/>
          <w:sz w:val="24"/>
          <w:szCs w:val="24"/>
        </w:rPr>
      </w:pPr>
      <w:r>
        <w:rPr>
          <w:rFonts w:ascii="Open Sans Light" w:hAnsi="Open Sans Light" w:cs="Open Sans Light"/>
          <w:sz w:val="24"/>
          <w:szCs w:val="24"/>
        </w:rPr>
        <w:t xml:space="preserve">Q: What did you notice about schools </w:t>
      </w:r>
      <w:r w:rsidR="00DF3244">
        <w:rPr>
          <w:rFonts w:ascii="Open Sans Light" w:hAnsi="Open Sans Light" w:cs="Open Sans Light"/>
          <w:sz w:val="24"/>
          <w:szCs w:val="24"/>
        </w:rPr>
        <w:t xml:space="preserve">during your visit to </w:t>
      </w:r>
      <w:r>
        <w:rPr>
          <w:rFonts w:ascii="Open Sans Light" w:hAnsi="Open Sans Light" w:cs="Open Sans Light"/>
          <w:sz w:val="24"/>
          <w:szCs w:val="24"/>
        </w:rPr>
        <w:t xml:space="preserve">Spain? </w:t>
      </w:r>
    </w:p>
    <w:p w14:paraId="0BA12629" w14:textId="51181DED" w:rsidR="000A477A" w:rsidRDefault="000A477A" w:rsidP="000A477A">
      <w:pPr>
        <w:rPr>
          <w:rFonts w:ascii="Open Sans Light" w:hAnsi="Open Sans Light" w:cs="Open Sans Light"/>
          <w:sz w:val="24"/>
          <w:szCs w:val="24"/>
        </w:rPr>
      </w:pPr>
      <w:r>
        <w:rPr>
          <w:rFonts w:ascii="Open Sans Light" w:hAnsi="Open Sans Light" w:cs="Open Sans Light"/>
          <w:sz w:val="24"/>
          <w:szCs w:val="24"/>
        </w:rPr>
        <w:t xml:space="preserve">A: </w:t>
      </w:r>
      <w:r w:rsidR="00335DD1">
        <w:rPr>
          <w:rFonts w:ascii="Open Sans Light" w:hAnsi="Open Sans Light" w:cs="Open Sans Light"/>
          <w:sz w:val="24"/>
          <w:szCs w:val="24"/>
        </w:rPr>
        <w:t xml:space="preserve">The school days are shorter so they do not feed children at school they will go home for meals. I also noticed that the actual teacher would move classrooms versus the students, and they have less concern with nudity. The teachers in Spain do not go through an interview process, after they are certified they will be placed in a school. </w:t>
      </w:r>
    </w:p>
    <w:p w14:paraId="475E060C" w14:textId="03F7F919" w:rsidR="00335DD1" w:rsidRDefault="00335DD1" w:rsidP="000A477A">
      <w:pPr>
        <w:rPr>
          <w:rFonts w:ascii="Open Sans Light" w:hAnsi="Open Sans Light" w:cs="Open Sans Light"/>
          <w:sz w:val="24"/>
          <w:szCs w:val="24"/>
        </w:rPr>
      </w:pPr>
      <w:r>
        <w:rPr>
          <w:rFonts w:ascii="Open Sans Light" w:hAnsi="Open Sans Light" w:cs="Open Sans Light"/>
          <w:sz w:val="24"/>
          <w:szCs w:val="24"/>
        </w:rPr>
        <w:t>Q: How do the children get to school and was there security in their schools?</w:t>
      </w:r>
    </w:p>
    <w:p w14:paraId="5AD9903D" w14:textId="79EB6238" w:rsidR="00335DD1" w:rsidRPr="000A477A" w:rsidRDefault="00335DD1" w:rsidP="000A477A">
      <w:pPr>
        <w:rPr>
          <w:rFonts w:ascii="Open Sans Light" w:hAnsi="Open Sans Light" w:cs="Open Sans Light"/>
          <w:sz w:val="24"/>
          <w:szCs w:val="24"/>
        </w:rPr>
      </w:pPr>
      <w:r>
        <w:rPr>
          <w:rFonts w:ascii="Open Sans Light" w:hAnsi="Open Sans Light" w:cs="Open Sans Light"/>
          <w:sz w:val="24"/>
          <w:szCs w:val="24"/>
        </w:rPr>
        <w:lastRenderedPageBreak/>
        <w:t xml:space="preserve">A: Most students walk or have a parent/guardian take them to school. The schools did not have security, this was not a concern in Spain. </w:t>
      </w:r>
    </w:p>
    <w:p w14:paraId="4CA6BA8A" w14:textId="4E3E3AFA" w:rsidR="000A477A" w:rsidRDefault="000A477A" w:rsidP="000A477A">
      <w:pPr>
        <w:rPr>
          <w:rFonts w:ascii="Open Sans Light" w:hAnsi="Open Sans Light" w:cs="Open Sans Light"/>
          <w:sz w:val="24"/>
          <w:szCs w:val="24"/>
        </w:rPr>
      </w:pPr>
      <w:r w:rsidRPr="00DF3244">
        <w:rPr>
          <w:rFonts w:ascii="Open Sans Light" w:hAnsi="Open Sans Light" w:cs="Open Sans Light"/>
          <w:b/>
          <w:bCs/>
          <w:sz w:val="24"/>
          <w:szCs w:val="24"/>
        </w:rPr>
        <w:t xml:space="preserve">AmeriCorps </w:t>
      </w:r>
      <w:r w:rsidR="00DF3244" w:rsidRPr="00DF3244">
        <w:rPr>
          <w:rFonts w:ascii="Open Sans Light" w:hAnsi="Open Sans Light" w:cs="Open Sans Light"/>
          <w:b/>
          <w:bCs/>
          <w:sz w:val="24"/>
          <w:szCs w:val="24"/>
        </w:rPr>
        <w:t>Grant Kickoff</w:t>
      </w:r>
      <w:r w:rsidR="0088260A" w:rsidRPr="00DF3244">
        <w:rPr>
          <w:rFonts w:ascii="Open Sans Light" w:hAnsi="Open Sans Light" w:cs="Open Sans Light"/>
          <w:b/>
          <w:bCs/>
          <w:sz w:val="24"/>
          <w:szCs w:val="24"/>
        </w:rPr>
        <w:t xml:space="preserve"> </w:t>
      </w:r>
      <w:r w:rsidRPr="00DF3244">
        <w:rPr>
          <w:rFonts w:ascii="Open Sans Light" w:hAnsi="Open Sans Light" w:cs="Open Sans Light"/>
          <w:b/>
          <w:bCs/>
          <w:sz w:val="24"/>
          <w:szCs w:val="24"/>
        </w:rPr>
        <w:t>Training</w:t>
      </w:r>
      <w:r w:rsidRPr="000A477A">
        <w:rPr>
          <w:rFonts w:ascii="Open Sans Light" w:hAnsi="Open Sans Light" w:cs="Open Sans Light"/>
          <w:sz w:val="24"/>
          <w:szCs w:val="24"/>
        </w:rPr>
        <w:t xml:space="preserve"> </w:t>
      </w:r>
      <w:r w:rsidR="000B309A">
        <w:rPr>
          <w:rFonts w:ascii="Open Sans Light" w:hAnsi="Open Sans Light" w:cs="Open Sans Light"/>
          <w:sz w:val="24"/>
          <w:szCs w:val="24"/>
        </w:rPr>
        <w:t xml:space="preserve">is </w:t>
      </w:r>
      <w:r w:rsidRPr="000A477A">
        <w:rPr>
          <w:rFonts w:ascii="Open Sans Light" w:hAnsi="Open Sans Light" w:cs="Open Sans Light"/>
          <w:sz w:val="24"/>
          <w:szCs w:val="24"/>
        </w:rPr>
        <w:t xml:space="preserve">July 23-24, </w:t>
      </w:r>
      <w:r w:rsidR="000B309A" w:rsidRPr="000A477A">
        <w:rPr>
          <w:rFonts w:ascii="Open Sans Light" w:hAnsi="Open Sans Light" w:cs="Open Sans Light"/>
          <w:sz w:val="24"/>
          <w:szCs w:val="24"/>
        </w:rPr>
        <w:t>2024,</w:t>
      </w:r>
      <w:r w:rsidR="0088260A">
        <w:rPr>
          <w:rFonts w:ascii="Open Sans Light" w:hAnsi="Open Sans Light" w:cs="Open Sans Light"/>
          <w:sz w:val="24"/>
          <w:szCs w:val="24"/>
        </w:rPr>
        <w:t xml:space="preserve"> hosted by the Kansas Volunteer Commission</w:t>
      </w:r>
      <w:r w:rsidR="000B309A">
        <w:rPr>
          <w:rFonts w:ascii="Open Sans Light" w:hAnsi="Open Sans Light" w:cs="Open Sans Light"/>
          <w:sz w:val="24"/>
          <w:szCs w:val="24"/>
        </w:rPr>
        <w:t xml:space="preserve"> at Ward-Meade. </w:t>
      </w:r>
    </w:p>
    <w:p w14:paraId="4C82F931" w14:textId="512605B1" w:rsidR="00B96B21" w:rsidRDefault="00B96B21" w:rsidP="000A477A">
      <w:pPr>
        <w:rPr>
          <w:rFonts w:ascii="Open Sans Light" w:hAnsi="Open Sans Light" w:cs="Open Sans Light"/>
          <w:sz w:val="24"/>
          <w:szCs w:val="24"/>
        </w:rPr>
      </w:pPr>
      <w:r w:rsidRPr="00DF3244">
        <w:rPr>
          <w:rFonts w:ascii="Open Sans Light" w:hAnsi="Open Sans Light" w:cs="Open Sans Light"/>
          <w:b/>
          <w:bCs/>
          <w:sz w:val="24"/>
          <w:szCs w:val="24"/>
        </w:rPr>
        <w:t>United Way Campaign</w:t>
      </w:r>
      <w:r w:rsidR="007F1C9F">
        <w:rPr>
          <w:rFonts w:ascii="Open Sans Light" w:hAnsi="Open Sans Light" w:cs="Open Sans Light"/>
          <w:sz w:val="24"/>
          <w:szCs w:val="24"/>
        </w:rPr>
        <w:t xml:space="preserve"> planning for the fall </w:t>
      </w:r>
      <w:r w:rsidR="00B02162">
        <w:rPr>
          <w:rFonts w:ascii="Open Sans Light" w:hAnsi="Open Sans Light" w:cs="Open Sans Light"/>
          <w:sz w:val="24"/>
          <w:szCs w:val="24"/>
        </w:rPr>
        <w:t xml:space="preserve">led by Sarah Nelson. </w:t>
      </w:r>
    </w:p>
    <w:p w14:paraId="041F447C" w14:textId="0F56FDCC" w:rsidR="007C5EC2" w:rsidRDefault="003D7D5F" w:rsidP="000A477A">
      <w:pPr>
        <w:rPr>
          <w:rFonts w:ascii="Open Sans Light" w:hAnsi="Open Sans Light" w:cs="Open Sans Light"/>
          <w:sz w:val="24"/>
          <w:szCs w:val="24"/>
        </w:rPr>
      </w:pPr>
      <w:r>
        <w:rPr>
          <w:rFonts w:ascii="Open Sans Light" w:hAnsi="Open Sans Light" w:cs="Open Sans Light"/>
          <w:sz w:val="24"/>
          <w:szCs w:val="24"/>
        </w:rPr>
        <w:t>We are w</w:t>
      </w:r>
      <w:r w:rsidR="00D76AFB">
        <w:rPr>
          <w:rFonts w:ascii="Open Sans Light" w:hAnsi="Open Sans Light" w:cs="Open Sans Light"/>
          <w:sz w:val="24"/>
          <w:szCs w:val="24"/>
        </w:rPr>
        <w:t>orking to partne</w:t>
      </w:r>
      <w:r>
        <w:rPr>
          <w:rFonts w:ascii="Open Sans Light" w:hAnsi="Open Sans Light" w:cs="Open Sans Light"/>
          <w:sz w:val="24"/>
          <w:szCs w:val="24"/>
        </w:rPr>
        <w:t xml:space="preserve">r </w:t>
      </w:r>
      <w:r w:rsidR="00D76AFB">
        <w:rPr>
          <w:rFonts w:ascii="Open Sans Light" w:hAnsi="Open Sans Light" w:cs="Open Sans Light"/>
          <w:sz w:val="24"/>
          <w:szCs w:val="24"/>
        </w:rPr>
        <w:t>with Pine Ridge Preschoo</w:t>
      </w:r>
      <w:r w:rsidR="005417DF">
        <w:rPr>
          <w:rFonts w:ascii="Open Sans Light" w:hAnsi="Open Sans Light" w:cs="Open Sans Light"/>
          <w:sz w:val="24"/>
          <w:szCs w:val="24"/>
        </w:rPr>
        <w:t>l. They offer mentor opportunities</w:t>
      </w:r>
      <w:r w:rsidR="00F17675">
        <w:rPr>
          <w:rFonts w:ascii="Open Sans Light" w:hAnsi="Open Sans Light" w:cs="Open Sans Light"/>
          <w:sz w:val="24"/>
          <w:szCs w:val="24"/>
        </w:rPr>
        <w:t xml:space="preserve"> for the students</w:t>
      </w:r>
      <w:r w:rsidR="005417DF">
        <w:rPr>
          <w:rFonts w:ascii="Open Sans Light" w:hAnsi="Open Sans Light" w:cs="Open Sans Light"/>
          <w:sz w:val="24"/>
          <w:szCs w:val="24"/>
        </w:rPr>
        <w:t>,</w:t>
      </w:r>
      <w:r w:rsidR="00F17675">
        <w:rPr>
          <w:rFonts w:ascii="Open Sans Light" w:hAnsi="Open Sans Light" w:cs="Open Sans Light"/>
          <w:sz w:val="24"/>
          <w:szCs w:val="24"/>
        </w:rPr>
        <w:t xml:space="preserve"> they have a</w:t>
      </w:r>
      <w:r w:rsidR="005417DF">
        <w:rPr>
          <w:rFonts w:ascii="Open Sans Light" w:hAnsi="Open Sans Light" w:cs="Open Sans Light"/>
          <w:sz w:val="24"/>
          <w:szCs w:val="24"/>
        </w:rPr>
        <w:t xml:space="preserve"> health clinic on site</w:t>
      </w:r>
      <w:r w:rsidR="00F17675">
        <w:rPr>
          <w:rFonts w:ascii="Open Sans Light" w:hAnsi="Open Sans Light" w:cs="Open Sans Light"/>
          <w:sz w:val="24"/>
          <w:szCs w:val="24"/>
        </w:rPr>
        <w:t>, and</w:t>
      </w:r>
      <w:r w:rsidR="005417DF">
        <w:rPr>
          <w:rFonts w:ascii="Open Sans Light" w:hAnsi="Open Sans Light" w:cs="Open Sans Light"/>
          <w:sz w:val="24"/>
          <w:szCs w:val="24"/>
        </w:rPr>
        <w:t xml:space="preserve"> parent teachers support</w:t>
      </w:r>
      <w:r w:rsidR="00EA6703">
        <w:rPr>
          <w:rFonts w:ascii="Open Sans Light" w:hAnsi="Open Sans Light" w:cs="Open Sans Light"/>
          <w:sz w:val="24"/>
          <w:szCs w:val="24"/>
        </w:rPr>
        <w:t xml:space="preserve">. </w:t>
      </w:r>
    </w:p>
    <w:p w14:paraId="1B2B715C" w14:textId="186D2B17" w:rsidR="00DF3244" w:rsidRPr="00DF3244" w:rsidRDefault="00DF3244" w:rsidP="000A477A">
      <w:pPr>
        <w:rPr>
          <w:rFonts w:ascii="Open Sans Light" w:hAnsi="Open Sans Light" w:cs="Open Sans Light"/>
          <w:b/>
          <w:bCs/>
          <w:sz w:val="24"/>
          <w:szCs w:val="24"/>
        </w:rPr>
      </w:pPr>
      <w:r w:rsidRPr="00DF3244">
        <w:rPr>
          <w:rFonts w:ascii="Open Sans Light" w:hAnsi="Open Sans Light" w:cs="Open Sans Light"/>
          <w:b/>
          <w:bCs/>
          <w:sz w:val="24"/>
          <w:szCs w:val="24"/>
        </w:rPr>
        <w:t>Commissioner Engagement</w:t>
      </w:r>
    </w:p>
    <w:p w14:paraId="2378FEF5" w14:textId="3DE9B4FC" w:rsidR="002A1A79" w:rsidRDefault="00EA6703" w:rsidP="000A477A">
      <w:pPr>
        <w:rPr>
          <w:rFonts w:ascii="Open Sans Light" w:hAnsi="Open Sans Light" w:cs="Open Sans Light"/>
          <w:sz w:val="24"/>
          <w:szCs w:val="24"/>
        </w:rPr>
      </w:pPr>
      <w:r>
        <w:rPr>
          <w:rFonts w:ascii="Open Sans Light" w:hAnsi="Open Sans Light" w:cs="Open Sans Light"/>
          <w:sz w:val="24"/>
          <w:szCs w:val="24"/>
        </w:rPr>
        <w:t xml:space="preserve">Looking to engage </w:t>
      </w:r>
      <w:r w:rsidR="00DF3244">
        <w:rPr>
          <w:rFonts w:ascii="Open Sans Light" w:hAnsi="Open Sans Light" w:cs="Open Sans Light"/>
          <w:sz w:val="24"/>
          <w:szCs w:val="24"/>
        </w:rPr>
        <w:t>C</w:t>
      </w:r>
      <w:r>
        <w:rPr>
          <w:rFonts w:ascii="Open Sans Light" w:hAnsi="Open Sans Light" w:cs="Open Sans Light"/>
          <w:sz w:val="24"/>
          <w:szCs w:val="24"/>
        </w:rPr>
        <w:t>ommission</w:t>
      </w:r>
      <w:r w:rsidR="0036338E">
        <w:rPr>
          <w:rFonts w:ascii="Open Sans Light" w:hAnsi="Open Sans Light" w:cs="Open Sans Light"/>
          <w:sz w:val="24"/>
          <w:szCs w:val="24"/>
        </w:rPr>
        <w:t xml:space="preserve">ers possibly with AmeriCorps as ambassadors. </w:t>
      </w:r>
      <w:r w:rsidR="00DF3244">
        <w:rPr>
          <w:rFonts w:ascii="Open Sans Light" w:hAnsi="Open Sans Light" w:cs="Open Sans Light"/>
          <w:sz w:val="24"/>
          <w:szCs w:val="24"/>
        </w:rPr>
        <w:t>P</w:t>
      </w:r>
      <w:r w:rsidR="002A1A79">
        <w:rPr>
          <w:rFonts w:ascii="Open Sans Light" w:hAnsi="Open Sans Light" w:cs="Open Sans Light"/>
          <w:sz w:val="24"/>
          <w:szCs w:val="24"/>
        </w:rPr>
        <w:t xml:space="preserve">otential ideas </w:t>
      </w:r>
      <w:r w:rsidR="00355C5C">
        <w:rPr>
          <w:rFonts w:ascii="Open Sans Light" w:hAnsi="Open Sans Light" w:cs="Open Sans Light"/>
          <w:sz w:val="24"/>
          <w:szCs w:val="24"/>
        </w:rPr>
        <w:t>for</w:t>
      </w:r>
      <w:r w:rsidR="002A1A79">
        <w:rPr>
          <w:rFonts w:ascii="Open Sans Light" w:hAnsi="Open Sans Light" w:cs="Open Sans Light"/>
          <w:sz w:val="24"/>
          <w:szCs w:val="24"/>
        </w:rPr>
        <w:t xml:space="preserve"> </w:t>
      </w:r>
      <w:r w:rsidR="00DF3244">
        <w:rPr>
          <w:rFonts w:ascii="Open Sans Light" w:hAnsi="Open Sans Light" w:cs="Open Sans Light"/>
          <w:sz w:val="24"/>
          <w:szCs w:val="24"/>
        </w:rPr>
        <w:t>C</w:t>
      </w:r>
      <w:r w:rsidR="00254E84">
        <w:rPr>
          <w:rFonts w:ascii="Open Sans Light" w:hAnsi="Open Sans Light" w:cs="Open Sans Light"/>
          <w:sz w:val="24"/>
          <w:szCs w:val="24"/>
        </w:rPr>
        <w:t>ommissioners</w:t>
      </w:r>
      <w:r w:rsidR="002A1A79">
        <w:rPr>
          <w:rFonts w:ascii="Open Sans Light" w:hAnsi="Open Sans Light" w:cs="Open Sans Light"/>
          <w:sz w:val="24"/>
          <w:szCs w:val="24"/>
        </w:rPr>
        <w:t xml:space="preserve"> </w:t>
      </w:r>
      <w:r w:rsidR="00254E84">
        <w:rPr>
          <w:rFonts w:ascii="Open Sans Light" w:hAnsi="Open Sans Light" w:cs="Open Sans Light"/>
          <w:sz w:val="24"/>
          <w:szCs w:val="24"/>
        </w:rPr>
        <w:t>partnering with AmeriCorps programs</w:t>
      </w:r>
      <w:r w:rsidR="00DF3244">
        <w:rPr>
          <w:rFonts w:ascii="Open Sans Light" w:hAnsi="Open Sans Light" w:cs="Open Sans Light"/>
          <w:sz w:val="24"/>
          <w:szCs w:val="24"/>
        </w:rPr>
        <w:t>, include:</w:t>
      </w:r>
      <w:r w:rsidR="00533EF5">
        <w:rPr>
          <w:rFonts w:ascii="Open Sans Light" w:hAnsi="Open Sans Light" w:cs="Open Sans Light"/>
          <w:sz w:val="24"/>
          <w:szCs w:val="24"/>
        </w:rPr>
        <w:t xml:space="preserve"> attending events, visiting or talking with AmeriCorps members</w:t>
      </w:r>
      <w:r w:rsidR="00A367E5">
        <w:rPr>
          <w:rFonts w:ascii="Open Sans Light" w:hAnsi="Open Sans Light" w:cs="Open Sans Light"/>
          <w:sz w:val="24"/>
          <w:szCs w:val="24"/>
        </w:rPr>
        <w:t xml:space="preserve">, promoting AmeriCorps programs on social media, </w:t>
      </w:r>
      <w:r w:rsidR="004978ED">
        <w:rPr>
          <w:rFonts w:ascii="Open Sans Light" w:hAnsi="Open Sans Light" w:cs="Open Sans Light"/>
          <w:sz w:val="24"/>
          <w:szCs w:val="24"/>
        </w:rPr>
        <w:t xml:space="preserve">and </w:t>
      </w:r>
      <w:r w:rsidR="000745FE">
        <w:rPr>
          <w:rFonts w:ascii="Open Sans Light" w:hAnsi="Open Sans Light" w:cs="Open Sans Light"/>
          <w:sz w:val="24"/>
          <w:szCs w:val="24"/>
        </w:rPr>
        <w:t>sign</w:t>
      </w:r>
      <w:r w:rsidR="004978ED">
        <w:rPr>
          <w:rFonts w:ascii="Open Sans Light" w:hAnsi="Open Sans Light" w:cs="Open Sans Light"/>
          <w:sz w:val="24"/>
          <w:szCs w:val="24"/>
        </w:rPr>
        <w:t>ing</w:t>
      </w:r>
      <w:r w:rsidR="000745FE">
        <w:rPr>
          <w:rFonts w:ascii="Open Sans Light" w:hAnsi="Open Sans Light" w:cs="Open Sans Light"/>
          <w:sz w:val="24"/>
          <w:szCs w:val="24"/>
        </w:rPr>
        <w:t xml:space="preserve"> up for</w:t>
      </w:r>
      <w:r w:rsidR="004978ED">
        <w:rPr>
          <w:rFonts w:ascii="Open Sans Light" w:hAnsi="Open Sans Light" w:cs="Open Sans Light"/>
          <w:sz w:val="24"/>
          <w:szCs w:val="24"/>
        </w:rPr>
        <w:t xml:space="preserve"> program</w:t>
      </w:r>
      <w:r w:rsidR="000745FE">
        <w:rPr>
          <w:rFonts w:ascii="Open Sans Light" w:hAnsi="Open Sans Light" w:cs="Open Sans Light"/>
          <w:sz w:val="24"/>
          <w:szCs w:val="24"/>
        </w:rPr>
        <w:t xml:space="preserve"> newsletters. </w:t>
      </w:r>
    </w:p>
    <w:p w14:paraId="3EEAAFDD" w14:textId="071F0624" w:rsidR="004B08F5" w:rsidRDefault="004B08F5" w:rsidP="000A477A">
      <w:pPr>
        <w:rPr>
          <w:rFonts w:ascii="Open Sans Light" w:hAnsi="Open Sans Light" w:cs="Open Sans Light"/>
          <w:sz w:val="24"/>
          <w:szCs w:val="24"/>
        </w:rPr>
      </w:pPr>
      <w:r>
        <w:rPr>
          <w:rFonts w:ascii="Open Sans Light" w:hAnsi="Open Sans Light" w:cs="Open Sans Light"/>
          <w:sz w:val="24"/>
          <w:szCs w:val="24"/>
        </w:rPr>
        <w:t xml:space="preserve">Another idea for </w:t>
      </w:r>
      <w:r w:rsidR="00DF3244">
        <w:rPr>
          <w:rFonts w:ascii="Open Sans Light" w:hAnsi="Open Sans Light" w:cs="Open Sans Light"/>
          <w:sz w:val="24"/>
          <w:szCs w:val="24"/>
        </w:rPr>
        <w:t>C</w:t>
      </w:r>
      <w:r>
        <w:rPr>
          <w:rFonts w:ascii="Open Sans Light" w:hAnsi="Open Sans Light" w:cs="Open Sans Light"/>
          <w:sz w:val="24"/>
          <w:szCs w:val="24"/>
        </w:rPr>
        <w:t xml:space="preserve">ommissioner </w:t>
      </w:r>
      <w:r w:rsidR="00847343">
        <w:rPr>
          <w:rFonts w:ascii="Open Sans Light" w:hAnsi="Open Sans Light" w:cs="Open Sans Light"/>
          <w:sz w:val="24"/>
          <w:szCs w:val="24"/>
        </w:rPr>
        <w:t xml:space="preserve">engagement is Nancy Perry Day of Service on September </w:t>
      </w:r>
      <w:r w:rsidR="00355C5C">
        <w:rPr>
          <w:rFonts w:ascii="Open Sans Light" w:hAnsi="Open Sans Light" w:cs="Open Sans Light"/>
          <w:sz w:val="24"/>
          <w:szCs w:val="24"/>
        </w:rPr>
        <w:t xml:space="preserve">19-20, 2024. </w:t>
      </w:r>
    </w:p>
    <w:p w14:paraId="539F3E71" w14:textId="4C3B3758" w:rsidR="006F75E8" w:rsidRDefault="006F75E8" w:rsidP="000A477A">
      <w:pPr>
        <w:rPr>
          <w:rFonts w:ascii="Open Sans Light" w:hAnsi="Open Sans Light" w:cs="Open Sans Light"/>
          <w:sz w:val="24"/>
          <w:szCs w:val="24"/>
        </w:rPr>
      </w:pPr>
      <w:r>
        <w:rPr>
          <w:rFonts w:ascii="Open Sans Light" w:hAnsi="Open Sans Light" w:cs="Open Sans Light"/>
          <w:sz w:val="24"/>
          <w:szCs w:val="24"/>
        </w:rPr>
        <w:t>Commissioners would li</w:t>
      </w:r>
      <w:r w:rsidR="00033BA2">
        <w:rPr>
          <w:rFonts w:ascii="Open Sans Light" w:hAnsi="Open Sans Light" w:cs="Open Sans Light"/>
          <w:sz w:val="24"/>
          <w:szCs w:val="24"/>
        </w:rPr>
        <w:t>k</w:t>
      </w:r>
      <w:r>
        <w:rPr>
          <w:rFonts w:ascii="Open Sans Light" w:hAnsi="Open Sans Light" w:cs="Open Sans Light"/>
          <w:sz w:val="24"/>
          <w:szCs w:val="24"/>
        </w:rPr>
        <w:t>e a survey sent out to ga</w:t>
      </w:r>
      <w:r w:rsidR="00DF3244">
        <w:rPr>
          <w:rFonts w:ascii="Open Sans Light" w:hAnsi="Open Sans Light" w:cs="Open Sans Light"/>
          <w:sz w:val="24"/>
          <w:szCs w:val="24"/>
        </w:rPr>
        <w:t>u</w:t>
      </w:r>
      <w:r>
        <w:rPr>
          <w:rFonts w:ascii="Open Sans Light" w:hAnsi="Open Sans Light" w:cs="Open Sans Light"/>
          <w:sz w:val="24"/>
          <w:szCs w:val="24"/>
        </w:rPr>
        <w:t xml:space="preserve">ge interest in </w:t>
      </w:r>
      <w:r w:rsidR="00033BA2">
        <w:rPr>
          <w:rFonts w:ascii="Open Sans Light" w:hAnsi="Open Sans Light" w:cs="Open Sans Light"/>
          <w:sz w:val="24"/>
          <w:szCs w:val="24"/>
        </w:rPr>
        <w:t xml:space="preserve">engagement opportunities. </w:t>
      </w:r>
    </w:p>
    <w:p w14:paraId="650E469A" w14:textId="6B91D08F" w:rsidR="00033BA2" w:rsidRDefault="00F2777E" w:rsidP="000A477A">
      <w:pPr>
        <w:rPr>
          <w:rFonts w:ascii="Open Sans Light" w:hAnsi="Open Sans Light" w:cs="Open Sans Light"/>
          <w:sz w:val="24"/>
          <w:szCs w:val="24"/>
        </w:rPr>
      </w:pPr>
      <w:r>
        <w:rPr>
          <w:rFonts w:ascii="Open Sans Light" w:hAnsi="Open Sans Light" w:cs="Open Sans Light"/>
          <w:sz w:val="24"/>
          <w:szCs w:val="24"/>
        </w:rPr>
        <w:t xml:space="preserve">Q: Is it a conflict of interest for commissioners to be </w:t>
      </w:r>
      <w:r w:rsidR="003A3268">
        <w:rPr>
          <w:rFonts w:ascii="Open Sans Light" w:hAnsi="Open Sans Light" w:cs="Open Sans Light"/>
          <w:sz w:val="24"/>
          <w:szCs w:val="24"/>
        </w:rPr>
        <w:t>ambassadors</w:t>
      </w:r>
      <w:r>
        <w:rPr>
          <w:rFonts w:ascii="Open Sans Light" w:hAnsi="Open Sans Light" w:cs="Open Sans Light"/>
          <w:sz w:val="24"/>
          <w:szCs w:val="24"/>
        </w:rPr>
        <w:t xml:space="preserve"> </w:t>
      </w:r>
      <w:r w:rsidR="003A3268">
        <w:rPr>
          <w:rFonts w:ascii="Open Sans Light" w:hAnsi="Open Sans Light" w:cs="Open Sans Light"/>
          <w:sz w:val="24"/>
          <w:szCs w:val="24"/>
        </w:rPr>
        <w:t xml:space="preserve">for AmeriCorps programs that they were </w:t>
      </w:r>
      <w:r w:rsidR="001F7A45">
        <w:rPr>
          <w:rFonts w:ascii="Open Sans Light" w:hAnsi="Open Sans Light" w:cs="Open Sans Light"/>
          <w:sz w:val="24"/>
          <w:szCs w:val="24"/>
        </w:rPr>
        <w:t>a part</w:t>
      </w:r>
      <w:r w:rsidR="003A3268">
        <w:rPr>
          <w:rFonts w:ascii="Open Sans Light" w:hAnsi="Open Sans Light" w:cs="Open Sans Light"/>
          <w:sz w:val="24"/>
          <w:szCs w:val="24"/>
        </w:rPr>
        <w:t xml:space="preserve"> of the grant review process</w:t>
      </w:r>
      <w:r w:rsidR="001F7A45">
        <w:rPr>
          <w:rFonts w:ascii="Open Sans Light" w:hAnsi="Open Sans Light" w:cs="Open Sans Light"/>
          <w:sz w:val="24"/>
          <w:szCs w:val="24"/>
        </w:rPr>
        <w:t xml:space="preserve"> for?</w:t>
      </w:r>
    </w:p>
    <w:p w14:paraId="5D5142CB" w14:textId="49D10DE6" w:rsidR="00DF3244" w:rsidRDefault="00DF3244" w:rsidP="000A477A">
      <w:pPr>
        <w:rPr>
          <w:rFonts w:ascii="Open Sans Light" w:hAnsi="Open Sans Light" w:cs="Open Sans Light"/>
          <w:sz w:val="24"/>
          <w:szCs w:val="24"/>
        </w:rPr>
      </w:pPr>
      <w:r>
        <w:rPr>
          <w:rFonts w:ascii="Open Sans Light" w:hAnsi="Open Sans Light" w:cs="Open Sans Light"/>
          <w:sz w:val="24"/>
          <w:szCs w:val="24"/>
        </w:rPr>
        <w:t xml:space="preserve">A: We will </w:t>
      </w:r>
      <w:proofErr w:type="gramStart"/>
      <w:r>
        <w:rPr>
          <w:rFonts w:ascii="Open Sans Light" w:hAnsi="Open Sans Light" w:cs="Open Sans Light"/>
          <w:sz w:val="24"/>
          <w:szCs w:val="24"/>
        </w:rPr>
        <w:t>look into</w:t>
      </w:r>
      <w:proofErr w:type="gramEnd"/>
      <w:r>
        <w:rPr>
          <w:rFonts w:ascii="Open Sans Light" w:hAnsi="Open Sans Light" w:cs="Open Sans Light"/>
          <w:sz w:val="24"/>
          <w:szCs w:val="24"/>
        </w:rPr>
        <w:t xml:space="preserve"> this further.</w:t>
      </w:r>
    </w:p>
    <w:p w14:paraId="3174A774" w14:textId="77777777" w:rsidR="000B309A" w:rsidRPr="000A477A" w:rsidRDefault="000B309A" w:rsidP="000A477A">
      <w:pPr>
        <w:rPr>
          <w:rFonts w:ascii="Open Sans Light" w:hAnsi="Open Sans Light" w:cs="Open Sans Light"/>
          <w:sz w:val="24"/>
          <w:szCs w:val="24"/>
        </w:rPr>
      </w:pPr>
    </w:p>
    <w:p w14:paraId="700428AF" w14:textId="4D4B817F" w:rsidR="00392668" w:rsidRDefault="00392668" w:rsidP="00392668">
      <w:pPr>
        <w:rPr>
          <w:rFonts w:ascii="Open Sans Light" w:hAnsi="Open Sans Light" w:cs="Open Sans Light"/>
          <w:b/>
          <w:bCs/>
          <w:sz w:val="24"/>
          <w:szCs w:val="24"/>
        </w:rPr>
      </w:pPr>
      <w:r w:rsidRPr="00392668">
        <w:rPr>
          <w:rFonts w:ascii="Open Sans Light" w:hAnsi="Open Sans Light" w:cs="Open Sans Light"/>
          <w:b/>
          <w:bCs/>
          <w:sz w:val="24"/>
          <w:szCs w:val="24"/>
        </w:rPr>
        <w:t xml:space="preserve">2025-2027 STATE SERVICE PLAN DEVELOPMENT </w:t>
      </w:r>
    </w:p>
    <w:p w14:paraId="6B146622" w14:textId="644DCB9D" w:rsidR="00CF2D7D" w:rsidRPr="000B6651" w:rsidRDefault="003A2711" w:rsidP="00392668">
      <w:pPr>
        <w:rPr>
          <w:rFonts w:ascii="Open Sans Light" w:hAnsi="Open Sans Light" w:cs="Open Sans Light"/>
          <w:sz w:val="24"/>
          <w:szCs w:val="24"/>
        </w:rPr>
      </w:pPr>
      <w:r w:rsidRPr="000B6651">
        <w:rPr>
          <w:rFonts w:ascii="Open Sans Light" w:hAnsi="Open Sans Light" w:cs="Open Sans Light"/>
          <w:sz w:val="24"/>
          <w:szCs w:val="24"/>
        </w:rPr>
        <w:t>Three groups</w:t>
      </w:r>
      <w:r w:rsidR="00DF3244">
        <w:rPr>
          <w:rFonts w:ascii="Open Sans Light" w:hAnsi="Open Sans Light" w:cs="Open Sans Light"/>
          <w:sz w:val="24"/>
          <w:szCs w:val="24"/>
        </w:rPr>
        <w:t>,</w:t>
      </w:r>
      <w:r w:rsidR="001808F7">
        <w:rPr>
          <w:rFonts w:ascii="Open Sans Light" w:hAnsi="Open Sans Light" w:cs="Open Sans Light"/>
          <w:sz w:val="24"/>
          <w:szCs w:val="24"/>
        </w:rPr>
        <w:t xml:space="preserve"> </w:t>
      </w:r>
      <w:r w:rsidRPr="000B6651">
        <w:rPr>
          <w:rFonts w:ascii="Open Sans Light" w:hAnsi="Open Sans Light" w:cs="Open Sans Light"/>
          <w:sz w:val="24"/>
          <w:szCs w:val="24"/>
        </w:rPr>
        <w:t>made up of staff and commissioners</w:t>
      </w:r>
      <w:r w:rsidR="00DF3244">
        <w:rPr>
          <w:rFonts w:ascii="Open Sans Light" w:hAnsi="Open Sans Light" w:cs="Open Sans Light"/>
          <w:sz w:val="24"/>
          <w:szCs w:val="24"/>
        </w:rPr>
        <w:t xml:space="preserve">, met </w:t>
      </w:r>
      <w:r w:rsidR="00AE5876" w:rsidRPr="000B6651">
        <w:rPr>
          <w:rFonts w:ascii="Open Sans Light" w:hAnsi="Open Sans Light" w:cs="Open Sans Light"/>
          <w:sz w:val="24"/>
          <w:szCs w:val="24"/>
        </w:rPr>
        <w:t xml:space="preserve">to determine </w:t>
      </w:r>
      <w:r w:rsidR="00266FDB" w:rsidRPr="000B6651">
        <w:rPr>
          <w:rFonts w:ascii="Open Sans Light" w:hAnsi="Open Sans Light" w:cs="Open Sans Light"/>
          <w:sz w:val="24"/>
          <w:szCs w:val="24"/>
        </w:rPr>
        <w:t>amendments and updates for the State Service Plan for 2025-2027.</w:t>
      </w:r>
      <w:r w:rsidR="005652B5">
        <w:rPr>
          <w:rFonts w:ascii="Open Sans Light" w:hAnsi="Open Sans Light" w:cs="Open Sans Light"/>
          <w:sz w:val="24"/>
          <w:szCs w:val="24"/>
        </w:rPr>
        <w:t xml:space="preserve"> 30 </w:t>
      </w:r>
    </w:p>
    <w:p w14:paraId="2CE81C7E" w14:textId="62571E02" w:rsidR="00D82324" w:rsidRPr="000B6651" w:rsidRDefault="006D0C6B" w:rsidP="00392668">
      <w:pPr>
        <w:rPr>
          <w:rFonts w:ascii="Open Sans Light" w:hAnsi="Open Sans Light" w:cs="Open Sans Light"/>
          <w:sz w:val="24"/>
          <w:szCs w:val="24"/>
        </w:rPr>
      </w:pPr>
      <w:r w:rsidRPr="000B6651">
        <w:rPr>
          <w:rFonts w:ascii="Open Sans Light" w:hAnsi="Open Sans Light" w:cs="Open Sans Light"/>
          <w:sz w:val="24"/>
          <w:szCs w:val="24"/>
        </w:rPr>
        <w:t xml:space="preserve">Group 1: </w:t>
      </w:r>
      <w:r w:rsidR="00D82324" w:rsidRPr="000B6651">
        <w:rPr>
          <w:rFonts w:ascii="Open Sans Light" w:hAnsi="Open Sans Light" w:cs="Open Sans Light"/>
          <w:sz w:val="24"/>
          <w:szCs w:val="24"/>
        </w:rPr>
        <w:t>Ginger, Carolyn, Da</w:t>
      </w:r>
      <w:r w:rsidR="00883670" w:rsidRPr="000B6651">
        <w:rPr>
          <w:rFonts w:ascii="Open Sans Light" w:hAnsi="Open Sans Light" w:cs="Open Sans Light"/>
          <w:sz w:val="24"/>
          <w:szCs w:val="24"/>
        </w:rPr>
        <w:t>ni</w:t>
      </w:r>
      <w:r w:rsidR="009F1851" w:rsidRPr="000B6651">
        <w:rPr>
          <w:rFonts w:ascii="Open Sans Light" w:hAnsi="Open Sans Light" w:cs="Open Sans Light"/>
          <w:sz w:val="24"/>
          <w:szCs w:val="24"/>
        </w:rPr>
        <w:t>el</w:t>
      </w:r>
      <w:r w:rsidR="00D82324" w:rsidRPr="000B6651">
        <w:rPr>
          <w:rFonts w:ascii="Open Sans Light" w:hAnsi="Open Sans Light" w:cs="Open Sans Light"/>
          <w:sz w:val="24"/>
          <w:szCs w:val="24"/>
        </w:rPr>
        <w:t>, Tierney, Elaine</w:t>
      </w:r>
      <w:r w:rsidR="008322A7">
        <w:rPr>
          <w:rFonts w:ascii="Open Sans Light" w:hAnsi="Open Sans Light" w:cs="Open Sans Light"/>
          <w:sz w:val="24"/>
          <w:szCs w:val="24"/>
        </w:rPr>
        <w:t>.</w:t>
      </w:r>
    </w:p>
    <w:p w14:paraId="01A202B3" w14:textId="540032FD" w:rsidR="00883670" w:rsidRDefault="00883670" w:rsidP="00392668">
      <w:pPr>
        <w:rPr>
          <w:rFonts w:ascii="Open Sans Light" w:hAnsi="Open Sans Light" w:cs="Open Sans Light"/>
          <w:sz w:val="24"/>
          <w:szCs w:val="24"/>
        </w:rPr>
      </w:pPr>
      <w:r w:rsidRPr="000B6651">
        <w:rPr>
          <w:rFonts w:ascii="Open Sans Light" w:hAnsi="Open Sans Light" w:cs="Open Sans Light"/>
          <w:sz w:val="24"/>
          <w:szCs w:val="24"/>
        </w:rPr>
        <w:t xml:space="preserve">Group 2: </w:t>
      </w:r>
      <w:r w:rsidR="005652B5">
        <w:rPr>
          <w:rFonts w:ascii="Open Sans Light" w:hAnsi="Open Sans Light" w:cs="Open Sans Light"/>
          <w:sz w:val="24"/>
          <w:szCs w:val="24"/>
        </w:rPr>
        <w:t xml:space="preserve">Ben, </w:t>
      </w:r>
      <w:r w:rsidR="009F1851" w:rsidRPr="000B6651">
        <w:rPr>
          <w:rFonts w:ascii="Open Sans Light" w:hAnsi="Open Sans Light" w:cs="Open Sans Light"/>
          <w:sz w:val="24"/>
          <w:szCs w:val="24"/>
        </w:rPr>
        <w:t xml:space="preserve">David, </w:t>
      </w:r>
      <w:r w:rsidR="00BA180C">
        <w:rPr>
          <w:rFonts w:ascii="Open Sans Light" w:hAnsi="Open Sans Light" w:cs="Open Sans Light"/>
          <w:sz w:val="24"/>
          <w:szCs w:val="24"/>
        </w:rPr>
        <w:t xml:space="preserve">Melanie, </w:t>
      </w:r>
      <w:r w:rsidR="009F1851" w:rsidRPr="000B6651">
        <w:rPr>
          <w:rFonts w:ascii="Open Sans Light" w:hAnsi="Open Sans Light" w:cs="Open Sans Light"/>
          <w:sz w:val="24"/>
          <w:szCs w:val="24"/>
        </w:rPr>
        <w:t xml:space="preserve">Stephanie, </w:t>
      </w:r>
      <w:r w:rsidR="009F2747">
        <w:rPr>
          <w:rFonts w:ascii="Open Sans Light" w:hAnsi="Open Sans Light" w:cs="Open Sans Light"/>
          <w:sz w:val="24"/>
          <w:szCs w:val="24"/>
        </w:rPr>
        <w:t>Kat, Jessica</w:t>
      </w:r>
      <w:r w:rsidR="008322A7">
        <w:rPr>
          <w:rFonts w:ascii="Open Sans Light" w:hAnsi="Open Sans Light" w:cs="Open Sans Light"/>
          <w:sz w:val="24"/>
          <w:szCs w:val="24"/>
        </w:rPr>
        <w:t>.</w:t>
      </w:r>
    </w:p>
    <w:p w14:paraId="117816FC" w14:textId="0B128AE2" w:rsidR="00B64985" w:rsidRDefault="00B64985" w:rsidP="00392668">
      <w:pPr>
        <w:rPr>
          <w:rFonts w:ascii="Open Sans Light" w:hAnsi="Open Sans Light" w:cs="Open Sans Light"/>
          <w:sz w:val="24"/>
          <w:szCs w:val="24"/>
        </w:rPr>
      </w:pPr>
      <w:r>
        <w:rPr>
          <w:rFonts w:ascii="Open Sans Light" w:hAnsi="Open Sans Light" w:cs="Open Sans Light"/>
          <w:sz w:val="24"/>
          <w:szCs w:val="24"/>
        </w:rPr>
        <w:t xml:space="preserve">Group 3: </w:t>
      </w:r>
      <w:r w:rsidR="009F2747">
        <w:rPr>
          <w:rFonts w:ascii="Open Sans Light" w:hAnsi="Open Sans Light" w:cs="Open Sans Light"/>
          <w:sz w:val="24"/>
          <w:szCs w:val="24"/>
        </w:rPr>
        <w:t xml:space="preserve">Amy, Linn, Cindy, Haley, Amanda. </w:t>
      </w:r>
    </w:p>
    <w:p w14:paraId="0CB84912" w14:textId="11DE284E" w:rsidR="00392668" w:rsidRDefault="00392668" w:rsidP="00392668">
      <w:pPr>
        <w:rPr>
          <w:rFonts w:ascii="Open Sans Light" w:hAnsi="Open Sans Light" w:cs="Open Sans Light"/>
          <w:b/>
          <w:bCs/>
          <w:sz w:val="24"/>
          <w:szCs w:val="24"/>
        </w:rPr>
      </w:pPr>
      <w:r w:rsidRPr="00392668">
        <w:rPr>
          <w:rFonts w:ascii="Open Sans Light" w:hAnsi="Open Sans Light" w:cs="Open Sans Light"/>
          <w:b/>
          <w:bCs/>
          <w:sz w:val="24"/>
          <w:szCs w:val="24"/>
        </w:rPr>
        <w:t xml:space="preserve">ADJOURN </w:t>
      </w:r>
    </w:p>
    <w:p w14:paraId="547A1899" w14:textId="00C0CE59" w:rsidR="007432E6" w:rsidRDefault="003D6BB9">
      <w:r w:rsidRPr="00375AB7">
        <w:rPr>
          <w:rFonts w:ascii="Open Sans Light" w:hAnsi="Open Sans Light" w:cs="Open Sans Light"/>
          <w:sz w:val="24"/>
          <w:szCs w:val="24"/>
        </w:rPr>
        <w:t xml:space="preserve">Amy Pinger motioned to </w:t>
      </w:r>
      <w:r w:rsidR="00375AB7" w:rsidRPr="00375AB7">
        <w:rPr>
          <w:rFonts w:ascii="Open Sans Light" w:hAnsi="Open Sans Light" w:cs="Open Sans Light"/>
          <w:sz w:val="24"/>
          <w:szCs w:val="24"/>
        </w:rPr>
        <w:t xml:space="preserve">adjourn meeting. </w:t>
      </w:r>
    </w:p>
    <w:sectPr w:rsidR="00743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34D0"/>
    <w:multiLevelType w:val="hybridMultilevel"/>
    <w:tmpl w:val="8118EFBC"/>
    <w:lvl w:ilvl="0" w:tplc="A830B8AA">
      <w:start w:val="1"/>
      <w:numFmt w:val="bullet"/>
      <w:lvlText w:val="•"/>
      <w:lvlJc w:val="left"/>
      <w:pPr>
        <w:tabs>
          <w:tab w:val="num" w:pos="720"/>
        </w:tabs>
        <w:ind w:left="720" w:hanging="360"/>
      </w:pPr>
      <w:rPr>
        <w:rFonts w:ascii="Arial" w:hAnsi="Arial" w:hint="default"/>
      </w:rPr>
    </w:lvl>
    <w:lvl w:ilvl="1" w:tplc="FE521CB8" w:tentative="1">
      <w:start w:val="1"/>
      <w:numFmt w:val="bullet"/>
      <w:lvlText w:val="•"/>
      <w:lvlJc w:val="left"/>
      <w:pPr>
        <w:tabs>
          <w:tab w:val="num" w:pos="1440"/>
        </w:tabs>
        <w:ind w:left="1440" w:hanging="360"/>
      </w:pPr>
      <w:rPr>
        <w:rFonts w:ascii="Arial" w:hAnsi="Arial" w:hint="default"/>
      </w:rPr>
    </w:lvl>
    <w:lvl w:ilvl="2" w:tplc="1CA8A2EA" w:tentative="1">
      <w:start w:val="1"/>
      <w:numFmt w:val="bullet"/>
      <w:lvlText w:val="•"/>
      <w:lvlJc w:val="left"/>
      <w:pPr>
        <w:tabs>
          <w:tab w:val="num" w:pos="2160"/>
        </w:tabs>
        <w:ind w:left="2160" w:hanging="360"/>
      </w:pPr>
      <w:rPr>
        <w:rFonts w:ascii="Arial" w:hAnsi="Arial" w:hint="default"/>
      </w:rPr>
    </w:lvl>
    <w:lvl w:ilvl="3" w:tplc="558E8BC8" w:tentative="1">
      <w:start w:val="1"/>
      <w:numFmt w:val="bullet"/>
      <w:lvlText w:val="•"/>
      <w:lvlJc w:val="left"/>
      <w:pPr>
        <w:tabs>
          <w:tab w:val="num" w:pos="2880"/>
        </w:tabs>
        <w:ind w:left="2880" w:hanging="360"/>
      </w:pPr>
      <w:rPr>
        <w:rFonts w:ascii="Arial" w:hAnsi="Arial" w:hint="default"/>
      </w:rPr>
    </w:lvl>
    <w:lvl w:ilvl="4" w:tplc="2034D818" w:tentative="1">
      <w:start w:val="1"/>
      <w:numFmt w:val="bullet"/>
      <w:lvlText w:val="•"/>
      <w:lvlJc w:val="left"/>
      <w:pPr>
        <w:tabs>
          <w:tab w:val="num" w:pos="3600"/>
        </w:tabs>
        <w:ind w:left="3600" w:hanging="360"/>
      </w:pPr>
      <w:rPr>
        <w:rFonts w:ascii="Arial" w:hAnsi="Arial" w:hint="default"/>
      </w:rPr>
    </w:lvl>
    <w:lvl w:ilvl="5" w:tplc="BB427648" w:tentative="1">
      <w:start w:val="1"/>
      <w:numFmt w:val="bullet"/>
      <w:lvlText w:val="•"/>
      <w:lvlJc w:val="left"/>
      <w:pPr>
        <w:tabs>
          <w:tab w:val="num" w:pos="4320"/>
        </w:tabs>
        <w:ind w:left="4320" w:hanging="360"/>
      </w:pPr>
      <w:rPr>
        <w:rFonts w:ascii="Arial" w:hAnsi="Arial" w:hint="default"/>
      </w:rPr>
    </w:lvl>
    <w:lvl w:ilvl="6" w:tplc="25046B68" w:tentative="1">
      <w:start w:val="1"/>
      <w:numFmt w:val="bullet"/>
      <w:lvlText w:val="•"/>
      <w:lvlJc w:val="left"/>
      <w:pPr>
        <w:tabs>
          <w:tab w:val="num" w:pos="5040"/>
        </w:tabs>
        <w:ind w:left="5040" w:hanging="360"/>
      </w:pPr>
      <w:rPr>
        <w:rFonts w:ascii="Arial" w:hAnsi="Arial" w:hint="default"/>
      </w:rPr>
    </w:lvl>
    <w:lvl w:ilvl="7" w:tplc="CC321F36" w:tentative="1">
      <w:start w:val="1"/>
      <w:numFmt w:val="bullet"/>
      <w:lvlText w:val="•"/>
      <w:lvlJc w:val="left"/>
      <w:pPr>
        <w:tabs>
          <w:tab w:val="num" w:pos="5760"/>
        </w:tabs>
        <w:ind w:left="5760" w:hanging="360"/>
      </w:pPr>
      <w:rPr>
        <w:rFonts w:ascii="Arial" w:hAnsi="Arial" w:hint="default"/>
      </w:rPr>
    </w:lvl>
    <w:lvl w:ilvl="8" w:tplc="E2A21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086E98"/>
    <w:multiLevelType w:val="hybridMultilevel"/>
    <w:tmpl w:val="12F24122"/>
    <w:lvl w:ilvl="0" w:tplc="0FF8EC82">
      <w:start w:val="1"/>
      <w:numFmt w:val="bullet"/>
      <w:lvlText w:val="•"/>
      <w:lvlJc w:val="left"/>
      <w:pPr>
        <w:tabs>
          <w:tab w:val="num" w:pos="720"/>
        </w:tabs>
        <w:ind w:left="720" w:hanging="360"/>
      </w:pPr>
      <w:rPr>
        <w:rFonts w:ascii="Arial" w:hAnsi="Arial" w:hint="default"/>
      </w:rPr>
    </w:lvl>
    <w:lvl w:ilvl="1" w:tplc="D6229508" w:tentative="1">
      <w:start w:val="1"/>
      <w:numFmt w:val="bullet"/>
      <w:lvlText w:val="•"/>
      <w:lvlJc w:val="left"/>
      <w:pPr>
        <w:tabs>
          <w:tab w:val="num" w:pos="1440"/>
        </w:tabs>
        <w:ind w:left="1440" w:hanging="360"/>
      </w:pPr>
      <w:rPr>
        <w:rFonts w:ascii="Arial" w:hAnsi="Arial" w:hint="default"/>
      </w:rPr>
    </w:lvl>
    <w:lvl w:ilvl="2" w:tplc="BECE6D6E" w:tentative="1">
      <w:start w:val="1"/>
      <w:numFmt w:val="bullet"/>
      <w:lvlText w:val="•"/>
      <w:lvlJc w:val="left"/>
      <w:pPr>
        <w:tabs>
          <w:tab w:val="num" w:pos="2160"/>
        </w:tabs>
        <w:ind w:left="2160" w:hanging="360"/>
      </w:pPr>
      <w:rPr>
        <w:rFonts w:ascii="Arial" w:hAnsi="Arial" w:hint="default"/>
      </w:rPr>
    </w:lvl>
    <w:lvl w:ilvl="3" w:tplc="6FF2FCD8" w:tentative="1">
      <w:start w:val="1"/>
      <w:numFmt w:val="bullet"/>
      <w:lvlText w:val="•"/>
      <w:lvlJc w:val="left"/>
      <w:pPr>
        <w:tabs>
          <w:tab w:val="num" w:pos="2880"/>
        </w:tabs>
        <w:ind w:left="2880" w:hanging="360"/>
      </w:pPr>
      <w:rPr>
        <w:rFonts w:ascii="Arial" w:hAnsi="Arial" w:hint="default"/>
      </w:rPr>
    </w:lvl>
    <w:lvl w:ilvl="4" w:tplc="AF7CBC78" w:tentative="1">
      <w:start w:val="1"/>
      <w:numFmt w:val="bullet"/>
      <w:lvlText w:val="•"/>
      <w:lvlJc w:val="left"/>
      <w:pPr>
        <w:tabs>
          <w:tab w:val="num" w:pos="3600"/>
        </w:tabs>
        <w:ind w:left="3600" w:hanging="360"/>
      </w:pPr>
      <w:rPr>
        <w:rFonts w:ascii="Arial" w:hAnsi="Arial" w:hint="default"/>
      </w:rPr>
    </w:lvl>
    <w:lvl w:ilvl="5" w:tplc="E5F210C2" w:tentative="1">
      <w:start w:val="1"/>
      <w:numFmt w:val="bullet"/>
      <w:lvlText w:val="•"/>
      <w:lvlJc w:val="left"/>
      <w:pPr>
        <w:tabs>
          <w:tab w:val="num" w:pos="4320"/>
        </w:tabs>
        <w:ind w:left="4320" w:hanging="360"/>
      </w:pPr>
      <w:rPr>
        <w:rFonts w:ascii="Arial" w:hAnsi="Arial" w:hint="default"/>
      </w:rPr>
    </w:lvl>
    <w:lvl w:ilvl="6" w:tplc="2D1CD58A" w:tentative="1">
      <w:start w:val="1"/>
      <w:numFmt w:val="bullet"/>
      <w:lvlText w:val="•"/>
      <w:lvlJc w:val="left"/>
      <w:pPr>
        <w:tabs>
          <w:tab w:val="num" w:pos="5040"/>
        </w:tabs>
        <w:ind w:left="5040" w:hanging="360"/>
      </w:pPr>
      <w:rPr>
        <w:rFonts w:ascii="Arial" w:hAnsi="Arial" w:hint="default"/>
      </w:rPr>
    </w:lvl>
    <w:lvl w:ilvl="7" w:tplc="B7A02C50" w:tentative="1">
      <w:start w:val="1"/>
      <w:numFmt w:val="bullet"/>
      <w:lvlText w:val="•"/>
      <w:lvlJc w:val="left"/>
      <w:pPr>
        <w:tabs>
          <w:tab w:val="num" w:pos="5760"/>
        </w:tabs>
        <w:ind w:left="5760" w:hanging="360"/>
      </w:pPr>
      <w:rPr>
        <w:rFonts w:ascii="Arial" w:hAnsi="Arial" w:hint="default"/>
      </w:rPr>
    </w:lvl>
    <w:lvl w:ilvl="8" w:tplc="63C63D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D55344"/>
    <w:multiLevelType w:val="hybridMultilevel"/>
    <w:tmpl w:val="5824BDD6"/>
    <w:lvl w:ilvl="0" w:tplc="33E411C0">
      <w:start w:val="1"/>
      <w:numFmt w:val="bullet"/>
      <w:lvlText w:val="•"/>
      <w:lvlJc w:val="left"/>
      <w:pPr>
        <w:tabs>
          <w:tab w:val="num" w:pos="720"/>
        </w:tabs>
        <w:ind w:left="720" w:hanging="360"/>
      </w:pPr>
      <w:rPr>
        <w:rFonts w:ascii="Arial" w:hAnsi="Arial" w:hint="default"/>
      </w:rPr>
    </w:lvl>
    <w:lvl w:ilvl="1" w:tplc="5D089696" w:tentative="1">
      <w:start w:val="1"/>
      <w:numFmt w:val="bullet"/>
      <w:lvlText w:val="•"/>
      <w:lvlJc w:val="left"/>
      <w:pPr>
        <w:tabs>
          <w:tab w:val="num" w:pos="1440"/>
        </w:tabs>
        <w:ind w:left="1440" w:hanging="360"/>
      </w:pPr>
      <w:rPr>
        <w:rFonts w:ascii="Arial" w:hAnsi="Arial" w:hint="default"/>
      </w:rPr>
    </w:lvl>
    <w:lvl w:ilvl="2" w:tplc="6292F2B8" w:tentative="1">
      <w:start w:val="1"/>
      <w:numFmt w:val="bullet"/>
      <w:lvlText w:val="•"/>
      <w:lvlJc w:val="left"/>
      <w:pPr>
        <w:tabs>
          <w:tab w:val="num" w:pos="2160"/>
        </w:tabs>
        <w:ind w:left="2160" w:hanging="360"/>
      </w:pPr>
      <w:rPr>
        <w:rFonts w:ascii="Arial" w:hAnsi="Arial" w:hint="default"/>
      </w:rPr>
    </w:lvl>
    <w:lvl w:ilvl="3" w:tplc="06A07922" w:tentative="1">
      <w:start w:val="1"/>
      <w:numFmt w:val="bullet"/>
      <w:lvlText w:val="•"/>
      <w:lvlJc w:val="left"/>
      <w:pPr>
        <w:tabs>
          <w:tab w:val="num" w:pos="2880"/>
        </w:tabs>
        <w:ind w:left="2880" w:hanging="360"/>
      </w:pPr>
      <w:rPr>
        <w:rFonts w:ascii="Arial" w:hAnsi="Arial" w:hint="default"/>
      </w:rPr>
    </w:lvl>
    <w:lvl w:ilvl="4" w:tplc="732CB87C" w:tentative="1">
      <w:start w:val="1"/>
      <w:numFmt w:val="bullet"/>
      <w:lvlText w:val="•"/>
      <w:lvlJc w:val="left"/>
      <w:pPr>
        <w:tabs>
          <w:tab w:val="num" w:pos="3600"/>
        </w:tabs>
        <w:ind w:left="3600" w:hanging="360"/>
      </w:pPr>
      <w:rPr>
        <w:rFonts w:ascii="Arial" w:hAnsi="Arial" w:hint="default"/>
      </w:rPr>
    </w:lvl>
    <w:lvl w:ilvl="5" w:tplc="0EB45F14" w:tentative="1">
      <w:start w:val="1"/>
      <w:numFmt w:val="bullet"/>
      <w:lvlText w:val="•"/>
      <w:lvlJc w:val="left"/>
      <w:pPr>
        <w:tabs>
          <w:tab w:val="num" w:pos="4320"/>
        </w:tabs>
        <w:ind w:left="4320" w:hanging="360"/>
      </w:pPr>
      <w:rPr>
        <w:rFonts w:ascii="Arial" w:hAnsi="Arial" w:hint="default"/>
      </w:rPr>
    </w:lvl>
    <w:lvl w:ilvl="6" w:tplc="05D4FAF4" w:tentative="1">
      <w:start w:val="1"/>
      <w:numFmt w:val="bullet"/>
      <w:lvlText w:val="•"/>
      <w:lvlJc w:val="left"/>
      <w:pPr>
        <w:tabs>
          <w:tab w:val="num" w:pos="5040"/>
        </w:tabs>
        <w:ind w:left="5040" w:hanging="360"/>
      </w:pPr>
      <w:rPr>
        <w:rFonts w:ascii="Arial" w:hAnsi="Arial" w:hint="default"/>
      </w:rPr>
    </w:lvl>
    <w:lvl w:ilvl="7" w:tplc="24089126" w:tentative="1">
      <w:start w:val="1"/>
      <w:numFmt w:val="bullet"/>
      <w:lvlText w:val="•"/>
      <w:lvlJc w:val="left"/>
      <w:pPr>
        <w:tabs>
          <w:tab w:val="num" w:pos="5760"/>
        </w:tabs>
        <w:ind w:left="5760" w:hanging="360"/>
      </w:pPr>
      <w:rPr>
        <w:rFonts w:ascii="Arial" w:hAnsi="Arial" w:hint="default"/>
      </w:rPr>
    </w:lvl>
    <w:lvl w:ilvl="8" w:tplc="CCD6C2DE" w:tentative="1">
      <w:start w:val="1"/>
      <w:numFmt w:val="bullet"/>
      <w:lvlText w:val="•"/>
      <w:lvlJc w:val="left"/>
      <w:pPr>
        <w:tabs>
          <w:tab w:val="num" w:pos="6480"/>
        </w:tabs>
        <w:ind w:left="6480" w:hanging="360"/>
      </w:pPr>
      <w:rPr>
        <w:rFonts w:ascii="Arial" w:hAnsi="Arial" w:hint="default"/>
      </w:rPr>
    </w:lvl>
  </w:abstractNum>
  <w:num w:numId="1" w16cid:durableId="93526630">
    <w:abstractNumId w:val="1"/>
  </w:num>
  <w:num w:numId="2" w16cid:durableId="677730650">
    <w:abstractNumId w:val="2"/>
  </w:num>
  <w:num w:numId="3" w16cid:durableId="70425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68"/>
    <w:rsid w:val="00033BA2"/>
    <w:rsid w:val="00043244"/>
    <w:rsid w:val="00060F63"/>
    <w:rsid w:val="000745FE"/>
    <w:rsid w:val="000A477A"/>
    <w:rsid w:val="000B309A"/>
    <w:rsid w:val="000B6651"/>
    <w:rsid w:val="00101F80"/>
    <w:rsid w:val="001808F7"/>
    <w:rsid w:val="00190C21"/>
    <w:rsid w:val="001F7A45"/>
    <w:rsid w:val="00254E84"/>
    <w:rsid w:val="00266FDB"/>
    <w:rsid w:val="002A1A79"/>
    <w:rsid w:val="00335DD1"/>
    <w:rsid w:val="003437BA"/>
    <w:rsid w:val="00355C5C"/>
    <w:rsid w:val="0036338E"/>
    <w:rsid w:val="00375AB7"/>
    <w:rsid w:val="00386A6B"/>
    <w:rsid w:val="00392668"/>
    <w:rsid w:val="00393E23"/>
    <w:rsid w:val="003A2711"/>
    <w:rsid w:val="003A3268"/>
    <w:rsid w:val="003D6BB9"/>
    <w:rsid w:val="003D7D5F"/>
    <w:rsid w:val="003F578B"/>
    <w:rsid w:val="00415F95"/>
    <w:rsid w:val="00447595"/>
    <w:rsid w:val="00483682"/>
    <w:rsid w:val="004978ED"/>
    <w:rsid w:val="004B08F5"/>
    <w:rsid w:val="004F34B1"/>
    <w:rsid w:val="004F6795"/>
    <w:rsid w:val="005025E3"/>
    <w:rsid w:val="00533EF5"/>
    <w:rsid w:val="0053453B"/>
    <w:rsid w:val="005417DF"/>
    <w:rsid w:val="005652B5"/>
    <w:rsid w:val="005D402F"/>
    <w:rsid w:val="006D0C6B"/>
    <w:rsid w:val="006F75E8"/>
    <w:rsid w:val="00723934"/>
    <w:rsid w:val="0072655B"/>
    <w:rsid w:val="007361B2"/>
    <w:rsid w:val="007432E6"/>
    <w:rsid w:val="00791FFF"/>
    <w:rsid w:val="007C5EC2"/>
    <w:rsid w:val="007E05C5"/>
    <w:rsid w:val="007F1C9F"/>
    <w:rsid w:val="0081154E"/>
    <w:rsid w:val="008322A7"/>
    <w:rsid w:val="00847343"/>
    <w:rsid w:val="0088260A"/>
    <w:rsid w:val="00883670"/>
    <w:rsid w:val="008F3E09"/>
    <w:rsid w:val="009065DF"/>
    <w:rsid w:val="009308FB"/>
    <w:rsid w:val="00934BB9"/>
    <w:rsid w:val="00937604"/>
    <w:rsid w:val="00951208"/>
    <w:rsid w:val="009B1E00"/>
    <w:rsid w:val="009F1851"/>
    <w:rsid w:val="009F2747"/>
    <w:rsid w:val="00A367E5"/>
    <w:rsid w:val="00AE5876"/>
    <w:rsid w:val="00B02162"/>
    <w:rsid w:val="00B64985"/>
    <w:rsid w:val="00B64DEA"/>
    <w:rsid w:val="00B96B21"/>
    <w:rsid w:val="00BA180C"/>
    <w:rsid w:val="00BD6CBE"/>
    <w:rsid w:val="00C00187"/>
    <w:rsid w:val="00C35DA9"/>
    <w:rsid w:val="00C6165F"/>
    <w:rsid w:val="00C72066"/>
    <w:rsid w:val="00C83793"/>
    <w:rsid w:val="00CA7A12"/>
    <w:rsid w:val="00CD68DD"/>
    <w:rsid w:val="00CF2D7D"/>
    <w:rsid w:val="00D20100"/>
    <w:rsid w:val="00D4112C"/>
    <w:rsid w:val="00D64B21"/>
    <w:rsid w:val="00D70EB6"/>
    <w:rsid w:val="00D76AFB"/>
    <w:rsid w:val="00D82324"/>
    <w:rsid w:val="00DF3244"/>
    <w:rsid w:val="00E84734"/>
    <w:rsid w:val="00EA6703"/>
    <w:rsid w:val="00EB7901"/>
    <w:rsid w:val="00F11A14"/>
    <w:rsid w:val="00F17675"/>
    <w:rsid w:val="00F2777E"/>
    <w:rsid w:val="00F672BA"/>
    <w:rsid w:val="00F8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DDF4"/>
  <w15:chartTrackingRefBased/>
  <w15:docId w15:val="{77D9281C-8240-4A77-AB8B-90BE5793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68"/>
    <w:rPr>
      <w:kern w:val="0"/>
      <w14:ligatures w14:val="none"/>
    </w:rPr>
  </w:style>
  <w:style w:type="paragraph" w:styleId="Heading1">
    <w:name w:val="heading 1"/>
    <w:basedOn w:val="Normal"/>
    <w:next w:val="Normal"/>
    <w:link w:val="Heading1Char"/>
    <w:uiPriority w:val="9"/>
    <w:qFormat/>
    <w:rsid w:val="003926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6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6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6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6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6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6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6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6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68"/>
    <w:rPr>
      <w:rFonts w:eastAsiaTheme="majorEastAsia" w:cstheme="majorBidi"/>
      <w:color w:val="272727" w:themeColor="text1" w:themeTint="D8"/>
    </w:rPr>
  </w:style>
  <w:style w:type="paragraph" w:styleId="Title">
    <w:name w:val="Title"/>
    <w:basedOn w:val="Normal"/>
    <w:next w:val="Normal"/>
    <w:link w:val="TitleChar"/>
    <w:uiPriority w:val="10"/>
    <w:qFormat/>
    <w:rsid w:val="00392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68"/>
    <w:pPr>
      <w:spacing w:before="160"/>
      <w:jc w:val="center"/>
    </w:pPr>
    <w:rPr>
      <w:i/>
      <w:iCs/>
      <w:color w:val="404040" w:themeColor="text1" w:themeTint="BF"/>
    </w:rPr>
  </w:style>
  <w:style w:type="character" w:customStyle="1" w:styleId="QuoteChar">
    <w:name w:val="Quote Char"/>
    <w:basedOn w:val="DefaultParagraphFont"/>
    <w:link w:val="Quote"/>
    <w:uiPriority w:val="29"/>
    <w:rsid w:val="00392668"/>
    <w:rPr>
      <w:i/>
      <w:iCs/>
      <w:color w:val="404040" w:themeColor="text1" w:themeTint="BF"/>
    </w:rPr>
  </w:style>
  <w:style w:type="paragraph" w:styleId="ListParagraph">
    <w:name w:val="List Paragraph"/>
    <w:basedOn w:val="Normal"/>
    <w:uiPriority w:val="34"/>
    <w:qFormat/>
    <w:rsid w:val="00392668"/>
    <w:pPr>
      <w:ind w:left="720"/>
      <w:contextualSpacing/>
    </w:pPr>
  </w:style>
  <w:style w:type="character" w:styleId="IntenseEmphasis">
    <w:name w:val="Intense Emphasis"/>
    <w:basedOn w:val="DefaultParagraphFont"/>
    <w:uiPriority w:val="21"/>
    <w:qFormat/>
    <w:rsid w:val="00392668"/>
    <w:rPr>
      <w:i/>
      <w:iCs/>
      <w:color w:val="2F5496" w:themeColor="accent1" w:themeShade="BF"/>
    </w:rPr>
  </w:style>
  <w:style w:type="paragraph" w:styleId="IntenseQuote">
    <w:name w:val="Intense Quote"/>
    <w:basedOn w:val="Normal"/>
    <w:next w:val="Normal"/>
    <w:link w:val="IntenseQuoteChar"/>
    <w:uiPriority w:val="30"/>
    <w:qFormat/>
    <w:rsid w:val="00392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668"/>
    <w:rPr>
      <w:i/>
      <w:iCs/>
      <w:color w:val="2F5496" w:themeColor="accent1" w:themeShade="BF"/>
    </w:rPr>
  </w:style>
  <w:style w:type="character" w:styleId="IntenseReference">
    <w:name w:val="Intense Reference"/>
    <w:basedOn w:val="DefaultParagraphFont"/>
    <w:uiPriority w:val="32"/>
    <w:qFormat/>
    <w:rsid w:val="00392668"/>
    <w:rPr>
      <w:b/>
      <w:bCs/>
      <w:smallCaps/>
      <w:color w:val="2F5496" w:themeColor="accent1" w:themeShade="BF"/>
      <w:spacing w:val="5"/>
    </w:rPr>
  </w:style>
  <w:style w:type="paragraph" w:styleId="NormalWeb">
    <w:name w:val="Normal (Web)"/>
    <w:basedOn w:val="Normal"/>
    <w:uiPriority w:val="99"/>
    <w:semiHidden/>
    <w:unhideWhenUsed/>
    <w:rsid w:val="003926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13747">
      <w:bodyDiv w:val="1"/>
      <w:marLeft w:val="0"/>
      <w:marRight w:val="0"/>
      <w:marTop w:val="0"/>
      <w:marBottom w:val="0"/>
      <w:divBdr>
        <w:top w:val="none" w:sz="0" w:space="0" w:color="auto"/>
        <w:left w:val="none" w:sz="0" w:space="0" w:color="auto"/>
        <w:bottom w:val="none" w:sz="0" w:space="0" w:color="auto"/>
        <w:right w:val="none" w:sz="0" w:space="0" w:color="auto"/>
      </w:divBdr>
    </w:div>
    <w:div w:id="979506254">
      <w:bodyDiv w:val="1"/>
      <w:marLeft w:val="0"/>
      <w:marRight w:val="0"/>
      <w:marTop w:val="0"/>
      <w:marBottom w:val="0"/>
      <w:divBdr>
        <w:top w:val="none" w:sz="0" w:space="0" w:color="auto"/>
        <w:left w:val="none" w:sz="0" w:space="0" w:color="auto"/>
        <w:bottom w:val="none" w:sz="0" w:space="0" w:color="auto"/>
        <w:right w:val="none" w:sz="0" w:space="0" w:color="auto"/>
      </w:divBdr>
      <w:divsChild>
        <w:div w:id="28722102">
          <w:marLeft w:val="547"/>
          <w:marRight w:val="0"/>
          <w:marTop w:val="0"/>
          <w:marBottom w:val="0"/>
          <w:divBdr>
            <w:top w:val="none" w:sz="0" w:space="0" w:color="auto"/>
            <w:left w:val="none" w:sz="0" w:space="0" w:color="auto"/>
            <w:bottom w:val="none" w:sz="0" w:space="0" w:color="auto"/>
            <w:right w:val="none" w:sz="0" w:space="0" w:color="auto"/>
          </w:divBdr>
        </w:div>
      </w:divsChild>
    </w:div>
    <w:div w:id="992367128">
      <w:bodyDiv w:val="1"/>
      <w:marLeft w:val="0"/>
      <w:marRight w:val="0"/>
      <w:marTop w:val="0"/>
      <w:marBottom w:val="0"/>
      <w:divBdr>
        <w:top w:val="none" w:sz="0" w:space="0" w:color="auto"/>
        <w:left w:val="none" w:sz="0" w:space="0" w:color="auto"/>
        <w:bottom w:val="none" w:sz="0" w:space="0" w:color="auto"/>
        <w:right w:val="none" w:sz="0" w:space="0" w:color="auto"/>
      </w:divBdr>
    </w:div>
    <w:div w:id="1013846417">
      <w:bodyDiv w:val="1"/>
      <w:marLeft w:val="0"/>
      <w:marRight w:val="0"/>
      <w:marTop w:val="0"/>
      <w:marBottom w:val="0"/>
      <w:divBdr>
        <w:top w:val="none" w:sz="0" w:space="0" w:color="auto"/>
        <w:left w:val="none" w:sz="0" w:space="0" w:color="auto"/>
        <w:bottom w:val="none" w:sz="0" w:space="0" w:color="auto"/>
        <w:right w:val="none" w:sz="0" w:space="0" w:color="auto"/>
      </w:divBdr>
    </w:div>
    <w:div w:id="1252200594">
      <w:bodyDiv w:val="1"/>
      <w:marLeft w:val="0"/>
      <w:marRight w:val="0"/>
      <w:marTop w:val="0"/>
      <w:marBottom w:val="0"/>
      <w:divBdr>
        <w:top w:val="none" w:sz="0" w:space="0" w:color="auto"/>
        <w:left w:val="none" w:sz="0" w:space="0" w:color="auto"/>
        <w:bottom w:val="none" w:sz="0" w:space="0" w:color="auto"/>
        <w:right w:val="none" w:sz="0" w:space="0" w:color="auto"/>
      </w:divBdr>
      <w:divsChild>
        <w:div w:id="805244194">
          <w:marLeft w:val="547"/>
          <w:marRight w:val="0"/>
          <w:marTop w:val="0"/>
          <w:marBottom w:val="0"/>
          <w:divBdr>
            <w:top w:val="none" w:sz="0" w:space="0" w:color="auto"/>
            <w:left w:val="none" w:sz="0" w:space="0" w:color="auto"/>
            <w:bottom w:val="none" w:sz="0" w:space="0" w:color="auto"/>
            <w:right w:val="none" w:sz="0" w:space="0" w:color="auto"/>
          </w:divBdr>
        </w:div>
        <w:div w:id="1183398798">
          <w:marLeft w:val="547"/>
          <w:marRight w:val="0"/>
          <w:marTop w:val="0"/>
          <w:marBottom w:val="0"/>
          <w:divBdr>
            <w:top w:val="none" w:sz="0" w:space="0" w:color="auto"/>
            <w:left w:val="none" w:sz="0" w:space="0" w:color="auto"/>
            <w:bottom w:val="none" w:sz="0" w:space="0" w:color="auto"/>
            <w:right w:val="none" w:sz="0" w:space="0" w:color="auto"/>
          </w:divBdr>
        </w:div>
        <w:div w:id="189953273">
          <w:marLeft w:val="547"/>
          <w:marRight w:val="0"/>
          <w:marTop w:val="0"/>
          <w:marBottom w:val="0"/>
          <w:divBdr>
            <w:top w:val="none" w:sz="0" w:space="0" w:color="auto"/>
            <w:left w:val="none" w:sz="0" w:space="0" w:color="auto"/>
            <w:bottom w:val="none" w:sz="0" w:space="0" w:color="auto"/>
            <w:right w:val="none" w:sz="0" w:space="0" w:color="auto"/>
          </w:divBdr>
        </w:div>
        <w:div w:id="201287514">
          <w:marLeft w:val="547"/>
          <w:marRight w:val="0"/>
          <w:marTop w:val="0"/>
          <w:marBottom w:val="0"/>
          <w:divBdr>
            <w:top w:val="none" w:sz="0" w:space="0" w:color="auto"/>
            <w:left w:val="none" w:sz="0" w:space="0" w:color="auto"/>
            <w:bottom w:val="none" w:sz="0" w:space="0" w:color="auto"/>
            <w:right w:val="none" w:sz="0" w:space="0" w:color="auto"/>
          </w:divBdr>
        </w:div>
        <w:div w:id="1100641393">
          <w:marLeft w:val="547"/>
          <w:marRight w:val="0"/>
          <w:marTop w:val="0"/>
          <w:marBottom w:val="0"/>
          <w:divBdr>
            <w:top w:val="none" w:sz="0" w:space="0" w:color="auto"/>
            <w:left w:val="none" w:sz="0" w:space="0" w:color="auto"/>
            <w:bottom w:val="none" w:sz="0" w:space="0" w:color="auto"/>
            <w:right w:val="none" w:sz="0" w:space="0" w:color="auto"/>
          </w:divBdr>
        </w:div>
      </w:divsChild>
    </w:div>
    <w:div w:id="12881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E1986D8B17946A2CE8259A186BAC3" ma:contentTypeVersion="4" ma:contentTypeDescription="Create a new document." ma:contentTypeScope="" ma:versionID="5836ff9d5f4e0de11e49da42399cf263">
  <xsd:schema xmlns:xsd="http://www.w3.org/2001/XMLSchema" xmlns:xs="http://www.w3.org/2001/XMLSchema" xmlns:p="http://schemas.microsoft.com/office/2006/metadata/properties" xmlns:ns3="e93719f1-ce4e-4cab-8c33-6713b90ca512" targetNamespace="http://schemas.microsoft.com/office/2006/metadata/properties" ma:root="true" ma:fieldsID="73cbdfbf2bd3b1ba2388b0d7de6f6a09" ns3:_="">
    <xsd:import namespace="e93719f1-ce4e-4cab-8c33-6713b90ca5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719f1-ce4e-4cab-8c33-6713b90c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43B34-4C78-4BBF-AFFD-DB123492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719f1-ce4e-4cab-8c33-6713b90c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9C96C-81E8-4CCA-A983-A1DBAE0D868B}">
  <ds:schemaRefs>
    <ds:schemaRef ds:uri="http://schemas.microsoft.com/office/2006/documentManagement/types"/>
    <ds:schemaRef ds:uri="http://www.w3.org/XML/1998/namespace"/>
    <ds:schemaRef ds:uri="http://purl.org/dc/terms/"/>
    <ds:schemaRef ds:uri="e93719f1-ce4e-4cab-8c33-6713b90ca512"/>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AE65446-78A0-4C1B-BB02-01EDC832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Seeley</dc:creator>
  <cp:keywords/>
  <dc:description/>
  <cp:lastModifiedBy>Jessica Dorsey</cp:lastModifiedBy>
  <cp:revision>2</cp:revision>
  <dcterms:created xsi:type="dcterms:W3CDTF">2024-07-30T15:07:00Z</dcterms:created>
  <dcterms:modified xsi:type="dcterms:W3CDTF">2024-07-30T15:07:00Z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0x0101003A8E1986D8B17946A2CE8259A186BAC3</vt:lpwstr>
  </property>
</Properties>
</file>